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44B0D" w14:textId="36A92889" w:rsidR="00262114" w:rsidRPr="00E653D7" w:rsidRDefault="004029AD" w:rsidP="00A33F73">
      <w:pPr>
        <w:spacing w:after="240"/>
        <w:rPr>
          <w:rFonts w:ascii="Arial" w:hAnsi="Arial" w:cs="Arial"/>
          <w:b/>
          <w:sz w:val="20"/>
          <w:szCs w:val="20"/>
        </w:rPr>
      </w:pPr>
      <w:r w:rsidRPr="004029AD">
        <w:t xml:space="preserve"> </w:t>
      </w:r>
      <w:r w:rsidRPr="00E653D7">
        <w:rPr>
          <w:rFonts w:ascii="Arial" w:hAnsi="Arial" w:cs="Arial"/>
          <w:b/>
          <w:noProof/>
          <w:color w:val="104F75"/>
          <w:sz w:val="20"/>
          <w:szCs w:val="20"/>
          <w:lang w:eastAsia="en-GB"/>
        </w:rPr>
        <w:t xml:space="preserve">Pupil premium strategy statement </w:t>
      </w:r>
      <w:r w:rsidR="00E653D7" w:rsidRPr="00E653D7">
        <w:rPr>
          <w:rFonts w:ascii="Arial" w:hAnsi="Arial" w:cs="Arial"/>
          <w:b/>
          <w:noProof/>
          <w:color w:val="104F75"/>
          <w:sz w:val="20"/>
          <w:szCs w:val="20"/>
          <w:lang w:eastAsia="en-GB"/>
        </w:rPr>
        <w:t xml:space="preserve"> (</w:t>
      </w:r>
      <w:r w:rsidR="00D370BB" w:rsidRPr="00E653D7">
        <w:rPr>
          <w:rFonts w:ascii="Arial" w:hAnsi="Arial" w:cs="Arial"/>
          <w:b/>
          <w:noProof/>
          <w:color w:val="104F75"/>
          <w:sz w:val="20"/>
          <w:szCs w:val="20"/>
          <w:lang w:eastAsia="en-GB"/>
        </w:rPr>
        <w:t>small school)</w:t>
      </w: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632"/>
        <w:gridCol w:w="1471"/>
        <w:gridCol w:w="4819"/>
        <w:gridCol w:w="1559"/>
      </w:tblGrid>
      <w:tr w:rsidR="00C14FAE" w:rsidRPr="00E653D7" w14:paraId="73B3A426" w14:textId="77777777" w:rsidTr="00D73307">
        <w:tc>
          <w:tcPr>
            <w:tcW w:w="15417" w:type="dxa"/>
            <w:gridSpan w:val="6"/>
            <w:shd w:val="clear" w:color="auto" w:fill="C2D69B" w:themeFill="accent3" w:themeFillTint="99"/>
            <w:tcMar>
              <w:top w:w="57" w:type="dxa"/>
              <w:bottom w:w="57" w:type="dxa"/>
            </w:tcMar>
          </w:tcPr>
          <w:p w14:paraId="661FF981" w14:textId="60DB2699" w:rsidR="00C14FAE" w:rsidRPr="00E653D7" w:rsidRDefault="00C14FAE" w:rsidP="00267F85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Summary information</w:t>
            </w:r>
          </w:p>
        </w:tc>
      </w:tr>
      <w:tr w:rsidR="00C14FAE" w:rsidRPr="00E653D7" w14:paraId="61B9EF55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4DAD4149" w14:textId="61E9146F" w:rsidR="00C14FAE" w:rsidRPr="00E653D7" w:rsidRDefault="00C14FAE" w:rsidP="00BF78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School</w:t>
            </w:r>
          </w:p>
        </w:tc>
        <w:tc>
          <w:tcPr>
            <w:tcW w:w="12757" w:type="dxa"/>
            <w:gridSpan w:val="5"/>
            <w:tcMar>
              <w:top w:w="57" w:type="dxa"/>
              <w:bottom w:w="57" w:type="dxa"/>
            </w:tcMar>
          </w:tcPr>
          <w:p w14:paraId="0AAE748D" w14:textId="719BDC07" w:rsidR="00C14FAE" w:rsidRPr="00E653D7" w:rsidRDefault="00C14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DF2" w:rsidRPr="00E653D7" w14:paraId="1FC961B4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351F6CDE" w14:textId="77777777" w:rsidR="00C14FAE" w:rsidRPr="00E653D7" w:rsidRDefault="00C14FAE" w:rsidP="00BF78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Academic Year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1A04416" w14:textId="08A3FA37" w:rsidR="00C14FAE" w:rsidRPr="00E653D7" w:rsidRDefault="00481B82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2015-16</w:t>
            </w:r>
          </w:p>
        </w:tc>
        <w:tc>
          <w:tcPr>
            <w:tcW w:w="3632" w:type="dxa"/>
          </w:tcPr>
          <w:p w14:paraId="4C60C5C0" w14:textId="77777777" w:rsidR="00C14FAE" w:rsidRPr="00E653D7" w:rsidRDefault="00C14FAE" w:rsidP="00DC0E8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Total PP budget</w:t>
            </w:r>
          </w:p>
        </w:tc>
        <w:tc>
          <w:tcPr>
            <w:tcW w:w="1471" w:type="dxa"/>
          </w:tcPr>
          <w:p w14:paraId="378F34B6" w14:textId="1A55EFB3" w:rsidR="00C14FAE" w:rsidRPr="00E653D7" w:rsidRDefault="00D73307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£17,160</w:t>
            </w:r>
          </w:p>
        </w:tc>
        <w:tc>
          <w:tcPr>
            <w:tcW w:w="4819" w:type="dxa"/>
          </w:tcPr>
          <w:p w14:paraId="0BE5FB6B" w14:textId="77777777" w:rsidR="00C14FAE" w:rsidRPr="00E653D7" w:rsidRDefault="00C14FAE" w:rsidP="00DC0E87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Date of most recent PP Review</w:t>
            </w:r>
          </w:p>
        </w:tc>
        <w:tc>
          <w:tcPr>
            <w:tcW w:w="1559" w:type="dxa"/>
          </w:tcPr>
          <w:p w14:paraId="10EAEE6C" w14:textId="7AB50782" w:rsidR="00C14FAE" w:rsidRPr="00E653D7" w:rsidRDefault="00D73307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25DF2" w:rsidRPr="00E653D7" w14:paraId="36741700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0BB60046" w14:textId="77777777" w:rsidR="00C14FAE" w:rsidRPr="00E653D7" w:rsidRDefault="00C14FAE" w:rsidP="00DC0E87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Total number of pupils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03534A6" w14:textId="3840C1E0" w:rsidR="00C14FAE" w:rsidRPr="00E653D7" w:rsidRDefault="00D73307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3632" w:type="dxa"/>
          </w:tcPr>
          <w:p w14:paraId="7431BF7C" w14:textId="77777777" w:rsidR="00C14FAE" w:rsidRPr="00E653D7" w:rsidRDefault="00C14FAE" w:rsidP="00C14FAE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Number of pupils eligible for PP</w:t>
            </w:r>
          </w:p>
        </w:tc>
        <w:tc>
          <w:tcPr>
            <w:tcW w:w="1471" w:type="dxa"/>
          </w:tcPr>
          <w:p w14:paraId="338BE990" w14:textId="5B6BD5AF" w:rsidR="00C14FAE" w:rsidRPr="00E653D7" w:rsidRDefault="00D73307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819" w:type="dxa"/>
          </w:tcPr>
          <w:p w14:paraId="198C1A59" w14:textId="77777777" w:rsidR="00C14FAE" w:rsidRPr="00E653D7" w:rsidRDefault="008B7FE5" w:rsidP="00C14FAE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Date for next internal review of this strategy</w:t>
            </w:r>
          </w:p>
        </w:tc>
        <w:tc>
          <w:tcPr>
            <w:tcW w:w="1559" w:type="dxa"/>
          </w:tcPr>
          <w:p w14:paraId="2EDB846D" w14:textId="1D13D1B6" w:rsidR="00C14FAE" w:rsidRPr="00E653D7" w:rsidRDefault="00B75B1D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Spring</w:t>
            </w:r>
          </w:p>
        </w:tc>
      </w:tr>
    </w:tbl>
    <w:p w14:paraId="1EA326D4" w14:textId="77777777" w:rsidR="00B80272" w:rsidRPr="00E653D7" w:rsidRDefault="00B8027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5098"/>
        <w:gridCol w:w="5925"/>
        <w:gridCol w:w="4394"/>
      </w:tblGrid>
      <w:tr w:rsidR="00B80272" w:rsidRPr="00E653D7" w14:paraId="73F56B20" w14:textId="77777777" w:rsidTr="00267F85">
        <w:tc>
          <w:tcPr>
            <w:tcW w:w="15417" w:type="dxa"/>
            <w:gridSpan w:val="3"/>
            <w:shd w:val="clear" w:color="auto" w:fill="CFDCE3"/>
            <w:tcMar>
              <w:top w:w="57" w:type="dxa"/>
              <w:bottom w:w="57" w:type="dxa"/>
            </w:tcMar>
          </w:tcPr>
          <w:p w14:paraId="741565F5" w14:textId="30008770" w:rsidR="00B80272" w:rsidRPr="00E653D7" w:rsidRDefault="00D73307" w:rsidP="00D73307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="00B80272" w:rsidRPr="00E653D7">
              <w:rPr>
                <w:rFonts w:ascii="Arial" w:eastAsia="Arial" w:hAnsi="Arial" w:cs="Arial"/>
                <w:b/>
                <w:sz w:val="20"/>
                <w:szCs w:val="20"/>
              </w:rPr>
              <w:t xml:space="preserve">urrent attainment </w:t>
            </w:r>
          </w:p>
        </w:tc>
      </w:tr>
      <w:tr w:rsidR="00C14FAE" w:rsidRPr="00E653D7" w14:paraId="1282EE40" w14:textId="77777777" w:rsidTr="00CE6928">
        <w:tc>
          <w:tcPr>
            <w:tcW w:w="5098" w:type="dxa"/>
            <w:tcMar>
              <w:top w:w="57" w:type="dxa"/>
              <w:bottom w:w="57" w:type="dxa"/>
            </w:tcMar>
          </w:tcPr>
          <w:p w14:paraId="291BA5E2" w14:textId="77777777" w:rsidR="00C14FAE" w:rsidRPr="00E653D7" w:rsidRDefault="00C14FAE" w:rsidP="00B8027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5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4B7A14D" w14:textId="77777777" w:rsidR="00C14FAE" w:rsidRPr="00E653D7" w:rsidRDefault="00C14FAE" w:rsidP="00B802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653D7">
              <w:rPr>
                <w:rFonts w:ascii="Arial" w:hAnsi="Arial" w:cs="Arial"/>
                <w:i/>
                <w:sz w:val="20"/>
                <w:szCs w:val="20"/>
              </w:rPr>
              <w:t>Pupils eligible for PP (your school)</w:t>
            </w:r>
          </w:p>
        </w:tc>
        <w:tc>
          <w:tcPr>
            <w:tcW w:w="439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3B3C46A" w14:textId="77777777" w:rsidR="00C14FAE" w:rsidRPr="00E653D7" w:rsidRDefault="00C14FAE" w:rsidP="00F25D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653D7">
              <w:rPr>
                <w:rFonts w:ascii="Arial" w:hAnsi="Arial" w:cs="Arial"/>
                <w:i/>
                <w:sz w:val="20"/>
                <w:szCs w:val="20"/>
              </w:rPr>
              <w:t>Pupils not eligible for PP</w:t>
            </w:r>
            <w:r w:rsidR="00F25DF2" w:rsidRPr="00E653D7">
              <w:rPr>
                <w:rFonts w:ascii="Arial" w:hAnsi="Arial" w:cs="Arial"/>
                <w:i/>
                <w:sz w:val="20"/>
                <w:szCs w:val="20"/>
              </w:rPr>
              <w:t xml:space="preserve"> (national average) </w:t>
            </w:r>
          </w:p>
        </w:tc>
      </w:tr>
      <w:tr w:rsidR="002954A6" w:rsidRPr="00E653D7" w14:paraId="41F6C807" w14:textId="77777777" w:rsidTr="00CE6928">
        <w:tc>
          <w:tcPr>
            <w:tcW w:w="5098" w:type="dxa"/>
            <w:tcMar>
              <w:top w:w="57" w:type="dxa"/>
              <w:bottom w:w="57" w:type="dxa"/>
            </w:tcMar>
            <w:vAlign w:val="bottom"/>
          </w:tcPr>
          <w:p w14:paraId="43FADBA0" w14:textId="3ECDF31F" w:rsidR="00EE50D0" w:rsidRPr="00E653D7" w:rsidRDefault="00EE50D0" w:rsidP="00C416E8">
            <w:pPr>
              <w:spacing w:line="276" w:lineRule="auto"/>
              <w:ind w:right="-2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% achieving </w:t>
            </w:r>
            <w:r w:rsidR="005A25B5" w:rsidRPr="00E653D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 reading, writing and</w:t>
            </w:r>
            <w:r w:rsidRPr="00E653D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maths </w:t>
            </w:r>
          </w:p>
        </w:tc>
        <w:tc>
          <w:tcPr>
            <w:tcW w:w="592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C862D1" w14:textId="60FF5B0C" w:rsidR="00EE50D0" w:rsidRPr="00E653D7" w:rsidRDefault="00D73307" w:rsidP="004E5349">
            <w:pPr>
              <w:ind w:left="1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 xml:space="preserve">KS1: </w:t>
            </w:r>
            <w:r w:rsidR="00AC3929" w:rsidRPr="00E653D7">
              <w:rPr>
                <w:rFonts w:ascii="Arial" w:hAnsi="Arial" w:cs="Arial"/>
                <w:sz w:val="20"/>
                <w:szCs w:val="20"/>
              </w:rPr>
              <w:t>50% (2 pupils total)</w:t>
            </w:r>
            <w:r w:rsidRPr="00E653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E6928" w:rsidRPr="00E653D7">
              <w:rPr>
                <w:rFonts w:ascii="Arial" w:hAnsi="Arial" w:cs="Arial"/>
                <w:sz w:val="20"/>
                <w:szCs w:val="20"/>
              </w:rPr>
              <w:t xml:space="preserve">  KS2: 17</w:t>
            </w:r>
            <w:r w:rsidRPr="00E653D7">
              <w:rPr>
                <w:rFonts w:ascii="Arial" w:hAnsi="Arial" w:cs="Arial"/>
                <w:sz w:val="20"/>
                <w:szCs w:val="20"/>
              </w:rPr>
              <w:t>%</w:t>
            </w:r>
            <w:r w:rsidR="00AC3929" w:rsidRPr="00E653D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811C6" w:rsidRPr="00E653D7">
              <w:rPr>
                <w:rFonts w:ascii="Arial" w:hAnsi="Arial" w:cs="Arial"/>
                <w:sz w:val="20"/>
                <w:szCs w:val="20"/>
              </w:rPr>
              <w:t>6</w:t>
            </w:r>
            <w:r w:rsidR="00CE6928" w:rsidRPr="00E653D7">
              <w:rPr>
                <w:rFonts w:ascii="Arial" w:hAnsi="Arial" w:cs="Arial"/>
                <w:sz w:val="20"/>
                <w:szCs w:val="20"/>
              </w:rPr>
              <w:t xml:space="preserve"> pupils total</w:t>
            </w:r>
            <w:r w:rsidR="006768EA" w:rsidRPr="00E653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783AFA9" w14:textId="222CBFE9" w:rsidR="00EE50D0" w:rsidRPr="00E653D7" w:rsidRDefault="00AC3929" w:rsidP="003957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 xml:space="preserve"> KS1 78</w:t>
            </w:r>
            <w:r w:rsidR="00EE50D0" w:rsidRPr="00E653D7">
              <w:rPr>
                <w:rFonts w:ascii="Arial" w:hAnsi="Arial" w:cs="Arial"/>
                <w:sz w:val="20"/>
                <w:szCs w:val="20"/>
              </w:rPr>
              <w:t>%</w:t>
            </w:r>
            <w:r w:rsidRPr="00E653D7">
              <w:rPr>
                <w:rFonts w:ascii="Arial" w:hAnsi="Arial" w:cs="Arial"/>
                <w:sz w:val="20"/>
                <w:szCs w:val="20"/>
              </w:rPr>
              <w:t xml:space="preserve">   KS2 </w:t>
            </w:r>
            <w:r w:rsidR="00CE6928" w:rsidRPr="00E653D7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2954A6" w:rsidRPr="00E653D7" w14:paraId="38F6E20F" w14:textId="77777777" w:rsidTr="00CE6928">
        <w:tc>
          <w:tcPr>
            <w:tcW w:w="5098" w:type="dxa"/>
            <w:tcMar>
              <w:top w:w="57" w:type="dxa"/>
              <w:bottom w:w="57" w:type="dxa"/>
            </w:tcMar>
            <w:vAlign w:val="bottom"/>
          </w:tcPr>
          <w:p w14:paraId="33648205" w14:textId="39E4597E" w:rsidR="00EE50D0" w:rsidRPr="00E653D7" w:rsidRDefault="004F0A45" w:rsidP="00C416E8">
            <w:pPr>
              <w:spacing w:line="276" w:lineRule="auto"/>
              <w:ind w:right="-2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eastAsia="Arial" w:hAnsi="Arial" w:cs="Arial"/>
                <w:b/>
                <w:sz w:val="20"/>
                <w:szCs w:val="20"/>
              </w:rPr>
              <w:t>% achieving in reading</w:t>
            </w:r>
          </w:p>
        </w:tc>
        <w:tc>
          <w:tcPr>
            <w:tcW w:w="592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DCCC9D" w14:textId="42A48F41" w:rsidR="00EE50D0" w:rsidRPr="00E653D7" w:rsidRDefault="00DA4EFF" w:rsidP="003B6371">
            <w:pPr>
              <w:ind w:left="1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 xml:space="preserve">KS1 50%   </w:t>
            </w:r>
            <w:r w:rsidR="004F0A45" w:rsidRPr="00E653D7">
              <w:rPr>
                <w:rFonts w:ascii="Arial" w:hAnsi="Arial" w:cs="Arial"/>
                <w:sz w:val="20"/>
                <w:szCs w:val="20"/>
              </w:rPr>
              <w:t>KS2: 33%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EA271DB" w14:textId="21BE34B5" w:rsidR="00EE50D0" w:rsidRPr="00E653D7" w:rsidRDefault="00DA4EFF" w:rsidP="00C416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53D7">
              <w:rPr>
                <w:rFonts w:ascii="Arial" w:hAnsi="Arial" w:cs="Arial"/>
                <w:bCs/>
                <w:sz w:val="20"/>
                <w:szCs w:val="20"/>
              </w:rPr>
              <w:t xml:space="preserve">KS1: 78%    </w:t>
            </w:r>
            <w:r w:rsidR="004F0A45" w:rsidRPr="00E653D7">
              <w:rPr>
                <w:rFonts w:ascii="Arial" w:hAnsi="Arial" w:cs="Arial"/>
                <w:bCs/>
                <w:sz w:val="20"/>
                <w:szCs w:val="20"/>
              </w:rPr>
              <w:t>KS2: 71</w:t>
            </w:r>
            <w:r w:rsidR="00EE50D0" w:rsidRPr="00E653D7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2954A6" w:rsidRPr="00E653D7" w14:paraId="1E51F557" w14:textId="77777777" w:rsidTr="00CE6928">
        <w:trPr>
          <w:trHeight w:val="28"/>
        </w:trPr>
        <w:tc>
          <w:tcPr>
            <w:tcW w:w="5098" w:type="dxa"/>
            <w:tcMar>
              <w:top w:w="57" w:type="dxa"/>
              <w:bottom w:w="57" w:type="dxa"/>
            </w:tcMar>
            <w:vAlign w:val="bottom"/>
          </w:tcPr>
          <w:p w14:paraId="724B2AE5" w14:textId="1A4FC106" w:rsidR="00EE50D0" w:rsidRPr="00E653D7" w:rsidRDefault="00EE50D0" w:rsidP="004F0A45">
            <w:pPr>
              <w:spacing w:line="276" w:lineRule="auto"/>
              <w:ind w:right="-2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653D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% </w:t>
            </w:r>
            <w:r w:rsidR="004F0A45" w:rsidRPr="00E653D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achieving in</w:t>
            </w:r>
            <w:r w:rsidRPr="00E653D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writing </w:t>
            </w:r>
          </w:p>
        </w:tc>
        <w:tc>
          <w:tcPr>
            <w:tcW w:w="592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B97E0A" w14:textId="3E188429" w:rsidR="00EE50D0" w:rsidRPr="00E653D7" w:rsidRDefault="00DA4EFF" w:rsidP="004E5349">
            <w:pPr>
              <w:ind w:left="1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 xml:space="preserve">KS1: 50%    </w:t>
            </w:r>
            <w:r w:rsidR="004F0A45" w:rsidRPr="00E653D7">
              <w:rPr>
                <w:rFonts w:ascii="Arial" w:hAnsi="Arial" w:cs="Arial"/>
                <w:sz w:val="20"/>
                <w:szCs w:val="20"/>
              </w:rPr>
              <w:t>KS2: 17%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F252039" w14:textId="4D92E0AD" w:rsidR="00EE50D0" w:rsidRPr="00E653D7" w:rsidRDefault="00DA4EFF" w:rsidP="00C416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53D7">
              <w:rPr>
                <w:rFonts w:ascii="Arial" w:hAnsi="Arial" w:cs="Arial"/>
                <w:bCs/>
                <w:sz w:val="20"/>
                <w:szCs w:val="20"/>
              </w:rPr>
              <w:t xml:space="preserve">KS1: 70%     </w:t>
            </w:r>
            <w:r w:rsidR="004F0A45" w:rsidRPr="00E653D7">
              <w:rPr>
                <w:rFonts w:ascii="Arial" w:hAnsi="Arial" w:cs="Arial"/>
                <w:bCs/>
                <w:sz w:val="20"/>
                <w:szCs w:val="20"/>
              </w:rPr>
              <w:t xml:space="preserve">KS2: 79 </w:t>
            </w:r>
            <w:r w:rsidR="00EE50D0" w:rsidRPr="00E653D7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2954A6" w:rsidRPr="00E653D7" w14:paraId="17139117" w14:textId="77777777" w:rsidTr="00CE6928">
        <w:tc>
          <w:tcPr>
            <w:tcW w:w="5098" w:type="dxa"/>
            <w:tcMar>
              <w:top w:w="57" w:type="dxa"/>
              <w:bottom w:w="57" w:type="dxa"/>
            </w:tcMar>
            <w:vAlign w:val="bottom"/>
          </w:tcPr>
          <w:p w14:paraId="493DBAC9" w14:textId="7DF6508B" w:rsidR="00EE50D0" w:rsidRPr="00E653D7" w:rsidRDefault="00EE50D0" w:rsidP="004F0A45">
            <w:pPr>
              <w:spacing w:line="276" w:lineRule="auto"/>
              <w:ind w:right="-2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653D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% </w:t>
            </w:r>
            <w:r w:rsidR="004F0A45" w:rsidRPr="00E653D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achieving</w:t>
            </w:r>
            <w:r w:rsidRPr="00E653D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in maths </w:t>
            </w:r>
          </w:p>
        </w:tc>
        <w:tc>
          <w:tcPr>
            <w:tcW w:w="592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3382FD" w14:textId="31643ED6" w:rsidR="00EE50D0" w:rsidRPr="00E653D7" w:rsidRDefault="00DA4EFF" w:rsidP="004E5349">
            <w:pPr>
              <w:ind w:left="1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 xml:space="preserve">KS1: 50%    </w:t>
            </w:r>
            <w:r w:rsidR="004F0A45" w:rsidRPr="00E653D7">
              <w:rPr>
                <w:rFonts w:ascii="Arial" w:hAnsi="Arial" w:cs="Arial"/>
                <w:sz w:val="20"/>
                <w:szCs w:val="20"/>
              </w:rPr>
              <w:t>KS2: 33%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335192D" w14:textId="6DCB5867" w:rsidR="00EE50D0" w:rsidRPr="00E653D7" w:rsidRDefault="00DA4EFF" w:rsidP="00C416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53D7">
              <w:rPr>
                <w:rFonts w:ascii="Arial" w:hAnsi="Arial" w:cs="Arial"/>
                <w:bCs/>
                <w:sz w:val="20"/>
                <w:szCs w:val="20"/>
              </w:rPr>
              <w:t xml:space="preserve">KS1: 77%     </w:t>
            </w:r>
            <w:r w:rsidR="004F0A45" w:rsidRPr="00E653D7">
              <w:rPr>
                <w:rFonts w:ascii="Arial" w:hAnsi="Arial" w:cs="Arial"/>
                <w:bCs/>
                <w:sz w:val="20"/>
                <w:szCs w:val="20"/>
              </w:rPr>
              <w:t>KS2: 75</w:t>
            </w:r>
            <w:r w:rsidR="00EE50D0" w:rsidRPr="00E653D7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</w:tbl>
    <w:p w14:paraId="64B1EC9B" w14:textId="0A8F62C9" w:rsidR="00B80272" w:rsidRPr="00E653D7" w:rsidRDefault="00B8027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17"/>
        <w:gridCol w:w="45"/>
        <w:gridCol w:w="6334"/>
        <w:gridCol w:w="8156"/>
        <w:gridCol w:w="65"/>
      </w:tblGrid>
      <w:tr w:rsidR="002954A6" w:rsidRPr="00E653D7" w14:paraId="52A3A180" w14:textId="77777777" w:rsidTr="00A33F73"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18CEDA91" w14:textId="5430AF3C" w:rsidR="00765EFB" w:rsidRPr="00E653D7" w:rsidRDefault="00765EFB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 xml:space="preserve">Barriers to </w:t>
            </w:r>
            <w:r w:rsidR="00C00F3C" w:rsidRPr="00E653D7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E653D7">
              <w:rPr>
                <w:rFonts w:ascii="Arial" w:hAnsi="Arial" w:cs="Arial"/>
                <w:b/>
                <w:sz w:val="20"/>
                <w:szCs w:val="20"/>
              </w:rPr>
              <w:t xml:space="preserve"> attainment </w:t>
            </w:r>
            <w:r w:rsidR="00C00F3C" w:rsidRPr="00E653D7">
              <w:rPr>
                <w:rFonts w:ascii="Arial" w:hAnsi="Arial" w:cs="Arial"/>
                <w:b/>
                <w:sz w:val="20"/>
                <w:szCs w:val="20"/>
              </w:rPr>
              <w:t>(for pupil</w:t>
            </w:r>
            <w:r w:rsidR="003D2143" w:rsidRPr="00E653D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00F3C" w:rsidRPr="00E653D7">
              <w:rPr>
                <w:rFonts w:ascii="Arial" w:hAnsi="Arial" w:cs="Arial"/>
                <w:b/>
                <w:sz w:val="20"/>
                <w:szCs w:val="20"/>
              </w:rPr>
              <w:t xml:space="preserve"> eligible for PP</w:t>
            </w:r>
            <w:r w:rsidR="00A33F73" w:rsidRPr="00E653D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EE50D0" w:rsidRPr="00E653D7">
              <w:rPr>
                <w:rFonts w:ascii="Arial" w:hAnsi="Arial" w:cs="Arial"/>
                <w:b/>
                <w:sz w:val="20"/>
                <w:szCs w:val="20"/>
              </w:rPr>
              <w:t xml:space="preserve"> including high ability</w:t>
            </w:r>
            <w:r w:rsidR="00C00F3C" w:rsidRPr="00E653D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954A6" w:rsidRPr="00E653D7" w14:paraId="2508E42E" w14:textId="77777777" w:rsidTr="00A33F73"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58007803" w14:textId="633B43F1" w:rsidR="00765EFB" w:rsidRPr="00E653D7" w:rsidRDefault="00765EFB" w:rsidP="00C068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25BA7" w:rsidRPr="00E653D7">
              <w:rPr>
                <w:rFonts w:ascii="Arial" w:hAnsi="Arial" w:cs="Arial"/>
                <w:b/>
                <w:sz w:val="20"/>
                <w:szCs w:val="20"/>
              </w:rPr>
              <w:t xml:space="preserve">In-school </w:t>
            </w:r>
            <w:r w:rsidRPr="00E653D7">
              <w:rPr>
                <w:rFonts w:ascii="Arial" w:hAnsi="Arial" w:cs="Arial"/>
                <w:b/>
                <w:sz w:val="20"/>
                <w:szCs w:val="20"/>
              </w:rPr>
              <w:t xml:space="preserve">barriers </w:t>
            </w:r>
            <w:r w:rsidR="00845265" w:rsidRPr="00E653D7">
              <w:rPr>
                <w:rFonts w:ascii="Arial" w:hAnsi="Arial" w:cs="Arial"/>
                <w:i/>
                <w:sz w:val="20"/>
                <w:szCs w:val="20"/>
              </w:rPr>
              <w:t>(issues to be addressed in school, such as poor oral language skills)</w:t>
            </w:r>
          </w:p>
        </w:tc>
      </w:tr>
      <w:tr w:rsidR="002954A6" w:rsidRPr="00E653D7" w14:paraId="39628239" w14:textId="77777777" w:rsidTr="00A33F73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6126916D" w14:textId="77777777" w:rsidR="00765EFB" w:rsidRPr="00E653D7" w:rsidRDefault="00765EFB" w:rsidP="002962F2">
            <w:pPr>
              <w:pStyle w:val="ListParagraph"/>
              <w:numPr>
                <w:ilvl w:val="0"/>
                <w:numId w:val="10"/>
              </w:numPr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55" w:type="dxa"/>
            <w:gridSpan w:val="3"/>
          </w:tcPr>
          <w:p w14:paraId="1FA5DED6" w14:textId="310011B9" w:rsidR="00915380" w:rsidRPr="00E653D7" w:rsidRDefault="00B517EB" w:rsidP="00B517EB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 xml:space="preserve">Data indicates a gap between low-achieving </w:t>
            </w:r>
            <w:r w:rsidR="006848EF" w:rsidRPr="00E653D7">
              <w:rPr>
                <w:rFonts w:ascii="Arial" w:hAnsi="Arial" w:cs="Arial"/>
                <w:sz w:val="20"/>
                <w:szCs w:val="20"/>
              </w:rPr>
              <w:t xml:space="preserve">(EYFS/KS1) </w:t>
            </w:r>
            <w:r w:rsidRPr="00E653D7">
              <w:rPr>
                <w:rFonts w:ascii="Arial" w:hAnsi="Arial" w:cs="Arial"/>
                <w:sz w:val="20"/>
                <w:szCs w:val="20"/>
              </w:rPr>
              <w:t xml:space="preserve">PP </w:t>
            </w:r>
            <w:proofErr w:type="spellStart"/>
            <w:r w:rsidRPr="00E653D7">
              <w:rPr>
                <w:rFonts w:ascii="Arial" w:hAnsi="Arial" w:cs="Arial"/>
                <w:sz w:val="20"/>
                <w:szCs w:val="20"/>
              </w:rPr>
              <w:t>chn</w:t>
            </w:r>
            <w:proofErr w:type="spellEnd"/>
            <w:r w:rsidRPr="00E653D7">
              <w:rPr>
                <w:rFonts w:ascii="Arial" w:hAnsi="Arial" w:cs="Arial"/>
                <w:sz w:val="20"/>
                <w:szCs w:val="20"/>
              </w:rPr>
              <w:t xml:space="preserve"> and other children. A number of PP children </w:t>
            </w:r>
            <w:r w:rsidR="00A02296" w:rsidRPr="00E653D7">
              <w:rPr>
                <w:rFonts w:ascii="Arial" w:hAnsi="Arial" w:cs="Arial"/>
                <w:sz w:val="20"/>
                <w:szCs w:val="20"/>
              </w:rPr>
              <w:t>need to make accelerated progress, particularly in reading and</w:t>
            </w:r>
            <w:r w:rsidRPr="00E653D7">
              <w:rPr>
                <w:rFonts w:ascii="Arial" w:hAnsi="Arial" w:cs="Arial"/>
                <w:sz w:val="20"/>
                <w:szCs w:val="20"/>
              </w:rPr>
              <w:t xml:space="preserve"> writing and particularly boys.</w:t>
            </w:r>
          </w:p>
        </w:tc>
      </w:tr>
      <w:tr w:rsidR="002954A6" w:rsidRPr="00E653D7" w14:paraId="4C8941F1" w14:textId="77777777" w:rsidTr="00A33F73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132A8D51" w14:textId="77777777" w:rsidR="00765EFB" w:rsidRPr="00E653D7" w:rsidRDefault="00765EFB" w:rsidP="002962F2">
            <w:pPr>
              <w:pStyle w:val="ListParagraph"/>
              <w:numPr>
                <w:ilvl w:val="0"/>
                <w:numId w:val="10"/>
              </w:numPr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55" w:type="dxa"/>
            <w:gridSpan w:val="3"/>
          </w:tcPr>
          <w:p w14:paraId="627C1046" w14:textId="5013E7B3" w:rsidR="00915380" w:rsidRPr="00E653D7" w:rsidRDefault="00A02296" w:rsidP="00C811C6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 xml:space="preserve">There are </w:t>
            </w:r>
            <w:r w:rsidR="00293E80" w:rsidRPr="00E653D7">
              <w:rPr>
                <w:rFonts w:ascii="Arial" w:hAnsi="Arial" w:cs="Arial"/>
                <w:sz w:val="20"/>
                <w:szCs w:val="20"/>
              </w:rPr>
              <w:t xml:space="preserve">high-attaining PP children </w:t>
            </w:r>
            <w:r w:rsidR="0099088D" w:rsidRPr="00E653D7">
              <w:rPr>
                <w:rFonts w:ascii="Arial" w:hAnsi="Arial" w:cs="Arial"/>
                <w:sz w:val="20"/>
                <w:szCs w:val="20"/>
              </w:rPr>
              <w:t>who are progressing well and need to build confidence and have access to greater breadth of experience.</w:t>
            </w:r>
          </w:p>
        </w:tc>
      </w:tr>
      <w:tr w:rsidR="002954A6" w:rsidRPr="00E653D7" w14:paraId="2B877022" w14:textId="77777777" w:rsidTr="00A33F73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48B3A5B3" w14:textId="77777777" w:rsidR="00765EFB" w:rsidRPr="00E653D7" w:rsidRDefault="002962F2" w:rsidP="002962F2">
            <w:pPr>
              <w:pStyle w:val="ListParagraph"/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4555" w:type="dxa"/>
            <w:gridSpan w:val="3"/>
          </w:tcPr>
          <w:p w14:paraId="2EE89421" w14:textId="111F87D8" w:rsidR="00915380" w:rsidRPr="00E653D7" w:rsidRDefault="0099088D" w:rsidP="00A33F73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Behavioural issues, including lack of confidence and resilience, with a tendency to fulfil requirements rather than ask “is this my best work?”</w:t>
            </w:r>
          </w:p>
        </w:tc>
      </w:tr>
      <w:tr w:rsidR="002954A6" w:rsidRPr="00E653D7" w14:paraId="55470693" w14:textId="77777777" w:rsidTr="00A33F73">
        <w:trPr>
          <w:trHeight w:val="70"/>
        </w:trPr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05E5A065" w14:textId="43E74B7E" w:rsidR="00765EFB" w:rsidRPr="00E653D7" w:rsidRDefault="00765EFB" w:rsidP="00C068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 xml:space="preserve">External barriers </w:t>
            </w:r>
            <w:r w:rsidR="00845265" w:rsidRPr="00E653D7">
              <w:rPr>
                <w:rFonts w:ascii="Arial" w:hAnsi="Arial" w:cs="Arial"/>
                <w:i/>
                <w:sz w:val="20"/>
                <w:szCs w:val="20"/>
              </w:rPr>
              <w:t>(issues which also require action outside school, such as low attendance rates)</w:t>
            </w:r>
          </w:p>
        </w:tc>
      </w:tr>
      <w:tr w:rsidR="00765EFB" w:rsidRPr="00E653D7" w14:paraId="2C9B3ED9" w14:textId="77777777" w:rsidTr="00A33F73">
        <w:trPr>
          <w:trHeight w:val="7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20D424F9" w14:textId="77777777" w:rsidR="00765EFB" w:rsidRPr="00E653D7" w:rsidRDefault="002962F2" w:rsidP="002962F2">
            <w:pPr>
              <w:tabs>
                <w:tab w:val="left" w:pos="60"/>
                <w:tab w:val="left" w:pos="426"/>
              </w:tabs>
              <w:ind w:left="426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D.</w:t>
            </w:r>
            <w:r w:rsidR="00765EFB" w:rsidRPr="00E653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555" w:type="dxa"/>
            <w:gridSpan w:val="3"/>
          </w:tcPr>
          <w:p w14:paraId="059B29B2" w14:textId="493F40F4" w:rsidR="009D128E" w:rsidRPr="00E653D7" w:rsidRDefault="00975301" w:rsidP="000B5413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 xml:space="preserve">A small number of </w:t>
            </w:r>
            <w:r w:rsidR="000D6C2C" w:rsidRPr="00E653D7">
              <w:rPr>
                <w:rFonts w:ascii="Arial" w:hAnsi="Arial" w:cs="Arial"/>
                <w:sz w:val="20"/>
                <w:szCs w:val="20"/>
              </w:rPr>
              <w:t xml:space="preserve">PP </w:t>
            </w:r>
            <w:r w:rsidRPr="00E653D7">
              <w:rPr>
                <w:rFonts w:ascii="Arial" w:hAnsi="Arial" w:cs="Arial"/>
                <w:sz w:val="20"/>
                <w:szCs w:val="20"/>
              </w:rPr>
              <w:t>children had attendance issues last academic year, which continue to be addressed w</w:t>
            </w:r>
            <w:r w:rsidR="009D128E">
              <w:rPr>
                <w:rFonts w:ascii="Arial" w:hAnsi="Arial" w:cs="Arial"/>
                <w:sz w:val="20"/>
                <w:szCs w:val="20"/>
              </w:rPr>
              <w:t>ith support from the La/Prevention Services</w:t>
            </w:r>
          </w:p>
        </w:tc>
      </w:tr>
      <w:tr w:rsidR="002954A6" w:rsidRPr="00E653D7" w14:paraId="1ADB6446" w14:textId="77777777" w:rsidTr="00A33F73">
        <w:trPr>
          <w:gridAfter w:val="1"/>
          <w:wAfter w:w="65" w:type="dxa"/>
        </w:trPr>
        <w:tc>
          <w:tcPr>
            <w:tcW w:w="15352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14:paraId="188AAB54" w14:textId="5AFD4122" w:rsidR="00A6273A" w:rsidRPr="00E653D7" w:rsidRDefault="00A33F73" w:rsidP="00A33F7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Desired o</w:t>
            </w:r>
            <w:r w:rsidR="00A6273A" w:rsidRPr="00E653D7">
              <w:rPr>
                <w:rFonts w:ascii="Arial" w:hAnsi="Arial" w:cs="Arial"/>
                <w:b/>
                <w:sz w:val="20"/>
                <w:szCs w:val="20"/>
              </w:rPr>
              <w:t xml:space="preserve">utcomes </w:t>
            </w:r>
          </w:p>
        </w:tc>
      </w:tr>
      <w:tr w:rsidR="002954A6" w:rsidRPr="00E653D7" w14:paraId="21DE37D2" w14:textId="77777777" w:rsidTr="00E653D7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6DA29217" w14:textId="77777777" w:rsidR="00A6273A" w:rsidRPr="00E653D7" w:rsidRDefault="00A6273A" w:rsidP="00A627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14:paraId="10CB7332" w14:textId="77777777" w:rsidR="00A6273A" w:rsidRPr="00E653D7" w:rsidRDefault="00A6273A" w:rsidP="00683A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653D7">
              <w:rPr>
                <w:rFonts w:ascii="Arial" w:hAnsi="Arial" w:cs="Arial"/>
                <w:i/>
                <w:sz w:val="20"/>
                <w:szCs w:val="20"/>
              </w:rPr>
              <w:t>Desired outcome</w:t>
            </w:r>
            <w:r w:rsidR="00683A3C" w:rsidRPr="00E653D7">
              <w:rPr>
                <w:rFonts w:ascii="Arial" w:hAnsi="Arial" w:cs="Arial"/>
                <w:i/>
                <w:sz w:val="20"/>
                <w:szCs w:val="20"/>
              </w:rPr>
              <w:t>s and how they will be measured</w:t>
            </w:r>
          </w:p>
        </w:tc>
        <w:tc>
          <w:tcPr>
            <w:tcW w:w="8156" w:type="dxa"/>
          </w:tcPr>
          <w:p w14:paraId="680EFBC9" w14:textId="4DF8077F" w:rsidR="00A6273A" w:rsidRPr="00E653D7" w:rsidRDefault="00080E51" w:rsidP="00C14FA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653D7">
              <w:rPr>
                <w:rFonts w:ascii="Arial" w:hAnsi="Arial" w:cs="Arial"/>
                <w:i/>
                <w:sz w:val="20"/>
                <w:szCs w:val="20"/>
              </w:rPr>
              <w:t>Success criteria</w:t>
            </w:r>
          </w:p>
        </w:tc>
      </w:tr>
      <w:tr w:rsidR="002954A6" w:rsidRPr="00E653D7" w14:paraId="360F8EE7" w14:textId="77777777" w:rsidTr="00E653D7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6510390C" w14:textId="77777777" w:rsidR="00A6273A" w:rsidRPr="00E653D7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14:paraId="3A695F52" w14:textId="385563C3" w:rsidR="00915380" w:rsidRPr="00E653D7" w:rsidRDefault="009E6246" w:rsidP="00EE50D0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Low-achieving children, both boys and girls, make accelerated progress.</w:t>
            </w:r>
          </w:p>
        </w:tc>
        <w:tc>
          <w:tcPr>
            <w:tcW w:w="8156" w:type="dxa"/>
          </w:tcPr>
          <w:p w14:paraId="472F7776" w14:textId="3E7F0B60" w:rsidR="00E24759" w:rsidRPr="00E653D7" w:rsidRDefault="00080E51" w:rsidP="00D35464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 xml:space="preserve">All these children to show </w:t>
            </w:r>
            <w:r w:rsidR="000D6984" w:rsidRPr="00E653D7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Pr="00E653D7">
              <w:rPr>
                <w:rFonts w:ascii="Arial" w:hAnsi="Arial" w:cs="Arial"/>
                <w:sz w:val="20"/>
                <w:szCs w:val="20"/>
              </w:rPr>
              <w:t xml:space="preserve">a good rate of progress from their starting points using Chris Quigley “Lines of Good Progress;” majority </w:t>
            </w:r>
            <w:r w:rsidR="000D6984" w:rsidRPr="00E653D7">
              <w:rPr>
                <w:rFonts w:ascii="Arial" w:hAnsi="Arial" w:cs="Arial"/>
                <w:sz w:val="20"/>
                <w:szCs w:val="20"/>
              </w:rPr>
              <w:t>to achieve ARE for their Milestone.</w:t>
            </w:r>
          </w:p>
          <w:p w14:paraId="777A9E15" w14:textId="1D8D02FF" w:rsidR="00E24759" w:rsidRPr="00E653D7" w:rsidRDefault="00E24759" w:rsidP="00D35464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KS2 gap for lower-achieving children to come into line with National.</w:t>
            </w:r>
          </w:p>
        </w:tc>
      </w:tr>
      <w:tr w:rsidR="002954A6" w:rsidRPr="00E653D7" w14:paraId="712AA8B8" w14:textId="77777777" w:rsidTr="00E653D7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0DEA16C0" w14:textId="77777777" w:rsidR="00A6273A" w:rsidRPr="00E653D7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14:paraId="68778DA1" w14:textId="45D0C550" w:rsidR="00915380" w:rsidRPr="00E653D7" w:rsidRDefault="009E6246" w:rsidP="007F271A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 xml:space="preserve">Higher-achieving children </w:t>
            </w:r>
            <w:r w:rsidR="00080E51" w:rsidRPr="00E653D7">
              <w:rPr>
                <w:rFonts w:ascii="Arial" w:hAnsi="Arial" w:cs="Arial"/>
                <w:sz w:val="20"/>
                <w:szCs w:val="20"/>
              </w:rPr>
              <w:t>remain on high-achieving trajectory.</w:t>
            </w:r>
          </w:p>
        </w:tc>
        <w:tc>
          <w:tcPr>
            <w:tcW w:w="8156" w:type="dxa"/>
          </w:tcPr>
          <w:p w14:paraId="4D813713" w14:textId="752E6700" w:rsidR="00A6273A" w:rsidRPr="00E653D7" w:rsidRDefault="00080E51" w:rsidP="006C7C85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All HA children to exceed ARE for their Milestone.</w:t>
            </w:r>
          </w:p>
        </w:tc>
      </w:tr>
      <w:tr w:rsidR="002954A6" w:rsidRPr="00E653D7" w14:paraId="4901A4FC" w14:textId="77777777" w:rsidTr="00E653D7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0C978C5D" w14:textId="77777777" w:rsidR="00A6273A" w:rsidRPr="00E653D7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Mar>
              <w:top w:w="57" w:type="dxa"/>
              <w:bottom w:w="57" w:type="dxa"/>
            </w:tcMar>
          </w:tcPr>
          <w:p w14:paraId="2CF08675" w14:textId="06DA3F5E" w:rsidR="00915380" w:rsidRPr="00E653D7" w:rsidRDefault="00E24759" w:rsidP="00E706B1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 xml:space="preserve">Quality and quantity of classwork to increase, with children </w:t>
            </w:r>
            <w:r w:rsidR="008E4EFC" w:rsidRPr="00E653D7">
              <w:rPr>
                <w:rFonts w:ascii="Arial" w:hAnsi="Arial" w:cs="Arial"/>
                <w:sz w:val="20"/>
                <w:szCs w:val="20"/>
              </w:rPr>
              <w:t xml:space="preserve">receiving timely and incisive feedback on how to improve. </w:t>
            </w:r>
            <w:r w:rsidR="00E706B1" w:rsidRPr="00E653D7">
              <w:rPr>
                <w:rFonts w:ascii="Arial" w:hAnsi="Arial" w:cs="Arial"/>
                <w:sz w:val="20"/>
                <w:szCs w:val="20"/>
              </w:rPr>
              <w:t>Improvement in resilience so that c</w:t>
            </w:r>
            <w:r w:rsidR="008E4EFC" w:rsidRPr="00E653D7">
              <w:rPr>
                <w:rFonts w:ascii="Arial" w:hAnsi="Arial" w:cs="Arial"/>
                <w:sz w:val="20"/>
                <w:szCs w:val="20"/>
              </w:rPr>
              <w:t>hildren increasingly self-assess and take responsibility for improving their own w</w:t>
            </w:r>
            <w:r w:rsidR="00E653D7">
              <w:rPr>
                <w:rFonts w:ascii="Arial" w:hAnsi="Arial" w:cs="Arial"/>
                <w:sz w:val="20"/>
                <w:szCs w:val="20"/>
              </w:rPr>
              <w:t xml:space="preserve">ork and achieving </w:t>
            </w:r>
            <w:r w:rsidR="00E706B1" w:rsidRPr="00E653D7">
              <w:rPr>
                <w:rFonts w:ascii="Arial" w:hAnsi="Arial" w:cs="Arial"/>
                <w:sz w:val="20"/>
                <w:szCs w:val="20"/>
              </w:rPr>
              <w:t>targets.</w:t>
            </w:r>
          </w:p>
        </w:tc>
        <w:tc>
          <w:tcPr>
            <w:tcW w:w="8156" w:type="dxa"/>
          </w:tcPr>
          <w:p w14:paraId="2262F299" w14:textId="4DD906E9" w:rsidR="00A6273A" w:rsidRPr="00E653D7" w:rsidRDefault="008E4EFC" w:rsidP="00E706B1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 xml:space="preserve">Work </w:t>
            </w:r>
            <w:proofErr w:type="spellStart"/>
            <w:r w:rsidRPr="00E653D7">
              <w:rPr>
                <w:rFonts w:ascii="Arial" w:hAnsi="Arial" w:cs="Arial"/>
                <w:sz w:val="20"/>
                <w:szCs w:val="20"/>
              </w:rPr>
              <w:t>scrutinies</w:t>
            </w:r>
            <w:proofErr w:type="spellEnd"/>
            <w:r w:rsidRPr="00E653D7">
              <w:rPr>
                <w:rFonts w:ascii="Arial" w:hAnsi="Arial" w:cs="Arial"/>
                <w:sz w:val="20"/>
                <w:szCs w:val="20"/>
              </w:rPr>
              <w:t xml:space="preserve"> and lesson observations show that work is being re-drafted and improved, with teacher feedback</w:t>
            </w:r>
            <w:r w:rsidR="00E706B1" w:rsidRPr="00E653D7">
              <w:rPr>
                <w:rFonts w:ascii="Arial" w:hAnsi="Arial" w:cs="Arial"/>
                <w:sz w:val="20"/>
                <w:szCs w:val="20"/>
              </w:rPr>
              <w:t xml:space="preserve"> contributing to rapid progress. </w:t>
            </w:r>
          </w:p>
        </w:tc>
      </w:tr>
    </w:tbl>
    <w:p w14:paraId="43512385" w14:textId="6E3A876B" w:rsidR="00CF1B9B" w:rsidRPr="00E653D7" w:rsidRDefault="00CF1B9B">
      <w:pPr>
        <w:rPr>
          <w:sz w:val="20"/>
          <w:szCs w:val="20"/>
        </w:rPr>
      </w:pPr>
      <w:r w:rsidRPr="00E653D7">
        <w:rPr>
          <w:sz w:val="20"/>
          <w:szCs w:val="20"/>
        </w:rPr>
        <w:br w:type="page"/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3828"/>
        <w:gridCol w:w="3260"/>
        <w:gridCol w:w="1276"/>
        <w:gridCol w:w="1984"/>
      </w:tblGrid>
      <w:tr w:rsidR="002954A6" w:rsidRPr="00E653D7" w14:paraId="32A9EE08" w14:textId="77777777" w:rsidTr="004D3FC1">
        <w:tc>
          <w:tcPr>
            <w:tcW w:w="14992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1ACC8228" w14:textId="5072661B" w:rsidR="006F0B6A" w:rsidRPr="00E653D7" w:rsidRDefault="006D447D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Planned expenditure </w:t>
            </w:r>
          </w:p>
        </w:tc>
      </w:tr>
      <w:tr w:rsidR="002954A6" w:rsidRPr="00E653D7" w14:paraId="0A92DD1E" w14:textId="77777777" w:rsidTr="004D3FC1"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3C1D76E8" w14:textId="77777777" w:rsidR="00A60ECF" w:rsidRPr="00E653D7" w:rsidRDefault="00A60ECF" w:rsidP="00A60EC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Academic year</w:t>
            </w:r>
          </w:p>
        </w:tc>
        <w:tc>
          <w:tcPr>
            <w:tcW w:w="12757" w:type="dxa"/>
            <w:gridSpan w:val="5"/>
            <w:shd w:val="clear" w:color="auto" w:fill="auto"/>
          </w:tcPr>
          <w:p w14:paraId="51677F7E" w14:textId="45935F2D" w:rsidR="00A60ECF" w:rsidRPr="00E653D7" w:rsidRDefault="000E3D95" w:rsidP="00A60ECF">
            <w:pPr>
              <w:pStyle w:val="ListParagraph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2016-17</w:t>
            </w:r>
          </w:p>
        </w:tc>
      </w:tr>
      <w:tr w:rsidR="002954A6" w:rsidRPr="00E653D7" w14:paraId="1C21F955" w14:textId="77777777" w:rsidTr="004D3FC1">
        <w:tc>
          <w:tcPr>
            <w:tcW w:w="14992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3F39814B" w14:textId="3D275F24" w:rsidR="00765EFB" w:rsidRPr="00E653D7" w:rsidRDefault="00765EFB" w:rsidP="00267F85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The three heading</w:t>
            </w:r>
            <w:r w:rsidR="004E5349" w:rsidRPr="00E653D7">
              <w:rPr>
                <w:rFonts w:ascii="Arial" w:hAnsi="Arial" w:cs="Arial"/>
                <w:sz w:val="20"/>
                <w:szCs w:val="20"/>
              </w:rPr>
              <w:t>s</w:t>
            </w:r>
            <w:r w:rsidRPr="00E653D7">
              <w:rPr>
                <w:rFonts w:ascii="Arial" w:hAnsi="Arial" w:cs="Arial"/>
                <w:sz w:val="20"/>
                <w:szCs w:val="20"/>
              </w:rPr>
              <w:t xml:space="preserve"> below enable schools to demonstrate how they are using the </w:t>
            </w:r>
            <w:r w:rsidR="00267F85" w:rsidRPr="00E653D7">
              <w:rPr>
                <w:rFonts w:ascii="Arial" w:hAnsi="Arial" w:cs="Arial"/>
                <w:sz w:val="20"/>
                <w:szCs w:val="20"/>
              </w:rPr>
              <w:t>p</w:t>
            </w:r>
            <w:r w:rsidRPr="00E653D7">
              <w:rPr>
                <w:rFonts w:ascii="Arial" w:hAnsi="Arial" w:cs="Arial"/>
                <w:sz w:val="20"/>
                <w:szCs w:val="20"/>
              </w:rPr>
              <w:t xml:space="preserve">upil </w:t>
            </w:r>
            <w:r w:rsidR="00267F85" w:rsidRPr="00E653D7">
              <w:rPr>
                <w:rFonts w:ascii="Arial" w:hAnsi="Arial" w:cs="Arial"/>
                <w:sz w:val="20"/>
                <w:szCs w:val="20"/>
              </w:rPr>
              <w:t>p</w:t>
            </w:r>
            <w:r w:rsidRPr="00E653D7">
              <w:rPr>
                <w:rFonts w:ascii="Arial" w:hAnsi="Arial" w:cs="Arial"/>
                <w:sz w:val="20"/>
                <w:szCs w:val="20"/>
              </w:rPr>
              <w:t>remium to improve classroom pedagogy, provide targeted support and support whole school strategies</w:t>
            </w:r>
            <w:r w:rsidR="00827203" w:rsidRPr="00E653D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2954A6" w:rsidRPr="00E653D7" w14:paraId="2F5C647F" w14:textId="77777777" w:rsidTr="004D3FC1">
        <w:tc>
          <w:tcPr>
            <w:tcW w:w="14992" w:type="dxa"/>
            <w:gridSpan w:val="6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E66F89C" w14:textId="77777777" w:rsidR="006D447D" w:rsidRPr="00E653D7" w:rsidRDefault="004E5349" w:rsidP="006F2883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Quality of teaching</w:t>
            </w:r>
            <w:r w:rsidR="00B369C7" w:rsidRPr="00E653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2883" w:rsidRPr="00E653D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="00B369C7" w:rsidRPr="00E653D7">
              <w:rPr>
                <w:rFonts w:ascii="Arial" w:hAnsi="Arial" w:cs="Arial"/>
                <w:b/>
                <w:sz w:val="20"/>
                <w:szCs w:val="20"/>
              </w:rPr>
              <w:t xml:space="preserve"> all</w:t>
            </w:r>
          </w:p>
        </w:tc>
      </w:tr>
      <w:tr w:rsidR="002954A6" w:rsidRPr="00E653D7" w14:paraId="552B8829" w14:textId="77777777" w:rsidTr="0004731E">
        <w:trPr>
          <w:trHeight w:val="28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6881E3A" w14:textId="77777777" w:rsidR="00766387" w:rsidRPr="00E653D7" w:rsidRDefault="007663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2EFC527D" w14:textId="77777777" w:rsidR="00766387" w:rsidRPr="00E653D7" w:rsidRDefault="00766387" w:rsidP="006F0B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Chosen action</w:t>
            </w:r>
            <w:r w:rsidR="00267F85" w:rsidRPr="00E653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53D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67F85" w:rsidRPr="00E653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53D7">
              <w:rPr>
                <w:rFonts w:ascii="Arial" w:hAnsi="Arial" w:cs="Arial"/>
                <w:b/>
                <w:sz w:val="20"/>
                <w:szCs w:val="20"/>
              </w:rPr>
              <w:t>approach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14:paraId="20F560D3" w14:textId="77777777" w:rsidR="00766387" w:rsidRPr="00E653D7" w:rsidRDefault="00B44A21" w:rsidP="000A2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What is the evidence and</w:t>
            </w:r>
            <w:r w:rsidR="00766387" w:rsidRPr="00E653D7">
              <w:rPr>
                <w:rFonts w:ascii="Arial" w:hAnsi="Arial" w:cs="Arial"/>
                <w:b/>
                <w:sz w:val="20"/>
                <w:szCs w:val="20"/>
              </w:rPr>
              <w:t xml:space="preserve"> rationale for this choice?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00904936" w14:textId="77777777" w:rsidR="00766387" w:rsidRPr="00E653D7" w:rsidRDefault="00766387" w:rsidP="00B01C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How will you ensure it is implemented well?</w:t>
            </w:r>
          </w:p>
        </w:tc>
        <w:tc>
          <w:tcPr>
            <w:tcW w:w="1276" w:type="dxa"/>
            <w:shd w:val="clear" w:color="auto" w:fill="auto"/>
          </w:tcPr>
          <w:p w14:paraId="3A5545D4" w14:textId="77777777" w:rsidR="00766387" w:rsidRPr="00E653D7" w:rsidRDefault="00766387" w:rsidP="00B01C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Staff lead</w:t>
            </w:r>
          </w:p>
        </w:tc>
        <w:tc>
          <w:tcPr>
            <w:tcW w:w="1984" w:type="dxa"/>
          </w:tcPr>
          <w:p w14:paraId="7464AC1B" w14:textId="77777777" w:rsidR="00766387" w:rsidRPr="00E653D7" w:rsidRDefault="00240F98" w:rsidP="00240F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When will you review implementation?</w:t>
            </w:r>
          </w:p>
        </w:tc>
      </w:tr>
      <w:tr w:rsidR="002954A6" w:rsidRPr="00E653D7" w14:paraId="286DE909" w14:textId="77777777" w:rsidTr="0004731E">
        <w:trPr>
          <w:trHeight w:val="28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705A418" w14:textId="74CF7AAF" w:rsidR="00125340" w:rsidRPr="00E653D7" w:rsidRDefault="00AD23F1" w:rsidP="004029AD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Lower-achieving children make accelerated progress</w:t>
            </w:r>
            <w:r w:rsidR="00FD3892" w:rsidRPr="00E653D7">
              <w:rPr>
                <w:rFonts w:ascii="Arial" w:hAnsi="Arial" w:cs="Arial"/>
                <w:sz w:val="20"/>
                <w:szCs w:val="20"/>
              </w:rPr>
              <w:t xml:space="preserve">; Higher-achieving </w:t>
            </w:r>
            <w:proofErr w:type="gramStart"/>
            <w:r w:rsidR="00FD3892" w:rsidRPr="00E653D7">
              <w:rPr>
                <w:rFonts w:ascii="Arial" w:hAnsi="Arial" w:cs="Arial"/>
                <w:sz w:val="20"/>
                <w:szCs w:val="20"/>
              </w:rPr>
              <w:t>make</w:t>
            </w:r>
            <w:proofErr w:type="gramEnd"/>
            <w:r w:rsidR="00FD3892" w:rsidRPr="00E653D7">
              <w:rPr>
                <w:rFonts w:ascii="Arial" w:hAnsi="Arial" w:cs="Arial"/>
                <w:sz w:val="20"/>
                <w:szCs w:val="20"/>
              </w:rPr>
              <w:t xml:space="preserve"> more than expected progress.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47B38AFA" w14:textId="67DB936F" w:rsidR="007C4F4A" w:rsidRPr="00E653D7" w:rsidRDefault="00AD23F1" w:rsidP="006F0B6A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Children identified in provision maps and planning and sp</w:t>
            </w:r>
            <w:r w:rsidR="00FD3892" w:rsidRPr="00E653D7">
              <w:rPr>
                <w:rFonts w:ascii="Arial" w:hAnsi="Arial" w:cs="Arial"/>
                <w:sz w:val="20"/>
                <w:szCs w:val="20"/>
              </w:rPr>
              <w:t>ecific strategies identified.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14:paraId="4DE774FB" w14:textId="042D95E0" w:rsidR="00125340" w:rsidRPr="00E653D7" w:rsidRDefault="002D7A0D" w:rsidP="00A100C3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 xml:space="preserve">There is evidence to suggest that poor teaching has a disproportionally large effect on disadvantaged children. </w:t>
            </w:r>
            <w:r w:rsidR="00A100C3" w:rsidRPr="00E653D7">
              <w:rPr>
                <w:rFonts w:ascii="Arial" w:hAnsi="Arial" w:cs="Arial"/>
                <w:sz w:val="20"/>
                <w:szCs w:val="20"/>
              </w:rPr>
              <w:t>W</w:t>
            </w:r>
            <w:r w:rsidRPr="00E653D7">
              <w:rPr>
                <w:rFonts w:ascii="Arial" w:hAnsi="Arial" w:cs="Arial"/>
                <w:sz w:val="20"/>
                <w:szCs w:val="20"/>
              </w:rPr>
              <w:t xml:space="preserve">e are therefore going to </w:t>
            </w:r>
            <w:r w:rsidR="00A100C3" w:rsidRPr="00E653D7">
              <w:rPr>
                <w:rFonts w:ascii="Arial" w:hAnsi="Arial" w:cs="Arial"/>
                <w:sz w:val="20"/>
                <w:szCs w:val="20"/>
              </w:rPr>
              <w:t xml:space="preserve">continue to </w:t>
            </w:r>
            <w:r w:rsidRPr="00E653D7">
              <w:rPr>
                <w:rFonts w:ascii="Arial" w:hAnsi="Arial" w:cs="Arial"/>
                <w:sz w:val="20"/>
                <w:szCs w:val="20"/>
              </w:rPr>
              <w:t>focus this year on the quality of teaching, including strengthening the role of subject leaders, to ensure that disadvantaged children throughout the school receive the best-quality education. This is especially important where a special educational need is also present, as provision will be compromised by anything less than high-quality teaching.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2884FE1C" w14:textId="20B87C1F" w:rsidR="00125340" w:rsidRPr="00E653D7" w:rsidRDefault="00A100C3" w:rsidP="00B01C9A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Whole-school monitoring, including use of</w:t>
            </w:r>
            <w:r w:rsidR="00B75B1D" w:rsidRPr="00E653D7">
              <w:rPr>
                <w:rFonts w:ascii="Arial" w:hAnsi="Arial" w:cs="Arial"/>
                <w:sz w:val="20"/>
                <w:szCs w:val="20"/>
              </w:rPr>
              <w:t xml:space="preserve"> new tracking system to identify </w:t>
            </w:r>
            <w:r w:rsidRPr="00E653D7">
              <w:rPr>
                <w:rFonts w:ascii="Arial" w:hAnsi="Arial" w:cs="Arial"/>
                <w:sz w:val="20"/>
                <w:szCs w:val="20"/>
              </w:rPr>
              <w:t>specific areas of concern.</w:t>
            </w:r>
            <w:r w:rsidR="001F5149" w:rsidRPr="00E653D7">
              <w:rPr>
                <w:rFonts w:ascii="Arial" w:hAnsi="Arial" w:cs="Arial"/>
                <w:sz w:val="20"/>
                <w:szCs w:val="20"/>
              </w:rPr>
              <w:t xml:space="preserve">  Monitoring of impact of support staff.</w:t>
            </w:r>
          </w:p>
        </w:tc>
        <w:tc>
          <w:tcPr>
            <w:tcW w:w="1276" w:type="dxa"/>
            <w:shd w:val="clear" w:color="auto" w:fill="auto"/>
          </w:tcPr>
          <w:p w14:paraId="11155191" w14:textId="0B0C65A4" w:rsidR="00125340" w:rsidRPr="00E653D7" w:rsidRDefault="00A100C3" w:rsidP="00B01C9A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HT</w:t>
            </w:r>
          </w:p>
        </w:tc>
        <w:tc>
          <w:tcPr>
            <w:tcW w:w="1984" w:type="dxa"/>
          </w:tcPr>
          <w:p w14:paraId="79E6DB09" w14:textId="44B26A6C" w:rsidR="00125340" w:rsidRPr="00E653D7" w:rsidRDefault="00A100C3" w:rsidP="00A24C51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Half-termly. Report to governors via Finance &amp; Staffing / Curriculum &amp; Standards Committee meetings.</w:t>
            </w:r>
          </w:p>
        </w:tc>
      </w:tr>
      <w:tr w:rsidR="002954A6" w:rsidRPr="00E653D7" w14:paraId="66D20392" w14:textId="77777777" w:rsidTr="00A33F73">
        <w:trPr>
          <w:trHeight w:hRule="exact" w:val="387"/>
        </w:trPr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14:paraId="4BD9F671" w14:textId="77777777" w:rsidR="00125340" w:rsidRPr="00E653D7" w:rsidRDefault="00125340" w:rsidP="000B2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Total budgeted cost</w:t>
            </w:r>
          </w:p>
        </w:tc>
        <w:tc>
          <w:tcPr>
            <w:tcW w:w="1984" w:type="dxa"/>
          </w:tcPr>
          <w:p w14:paraId="03D03D72" w14:textId="4BA8A611" w:rsidR="00125340" w:rsidRPr="00E653D7" w:rsidRDefault="001F5149" w:rsidP="00F85CBD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£15,000</w:t>
            </w:r>
          </w:p>
        </w:tc>
      </w:tr>
      <w:tr w:rsidR="002954A6" w:rsidRPr="00E653D7" w14:paraId="768704E7" w14:textId="77777777" w:rsidTr="004D3FC1">
        <w:trPr>
          <w:trHeight w:hRule="exact" w:val="312"/>
        </w:trPr>
        <w:tc>
          <w:tcPr>
            <w:tcW w:w="14992" w:type="dxa"/>
            <w:gridSpan w:val="6"/>
            <w:tcMar>
              <w:top w:w="57" w:type="dxa"/>
              <w:bottom w:w="57" w:type="dxa"/>
            </w:tcMar>
          </w:tcPr>
          <w:p w14:paraId="26466B16" w14:textId="77777777" w:rsidR="00125340" w:rsidRPr="00E653D7" w:rsidRDefault="00125340" w:rsidP="00A60ECF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Targeted support</w:t>
            </w:r>
          </w:p>
        </w:tc>
      </w:tr>
      <w:tr w:rsidR="002954A6" w:rsidRPr="00E653D7" w14:paraId="58773DB5" w14:textId="77777777" w:rsidTr="0004731E">
        <w:tc>
          <w:tcPr>
            <w:tcW w:w="2235" w:type="dxa"/>
            <w:tcMar>
              <w:top w:w="57" w:type="dxa"/>
              <w:bottom w:w="57" w:type="dxa"/>
            </w:tcMar>
          </w:tcPr>
          <w:p w14:paraId="34D410EC" w14:textId="1BB4E146" w:rsidR="00125340" w:rsidRPr="00E653D7" w:rsidRDefault="00B7408A" w:rsidP="008D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25340" w:rsidRPr="00E653D7">
              <w:rPr>
                <w:rFonts w:ascii="Arial" w:hAnsi="Arial" w:cs="Arial"/>
                <w:b/>
                <w:sz w:val="20"/>
                <w:szCs w:val="20"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469A0314" w14:textId="77777777" w:rsidR="00125340" w:rsidRPr="00E653D7" w:rsidRDefault="00125340" w:rsidP="008D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Chosen action/approach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1D74EBD6" w14:textId="77777777" w:rsidR="00125340" w:rsidRPr="00E653D7" w:rsidRDefault="00B44A21" w:rsidP="000A2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What is the evidence and</w:t>
            </w:r>
            <w:r w:rsidR="00125340" w:rsidRPr="00E653D7">
              <w:rPr>
                <w:rFonts w:ascii="Arial" w:hAnsi="Arial" w:cs="Arial"/>
                <w:b/>
                <w:sz w:val="20"/>
                <w:szCs w:val="20"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298834DB" w14:textId="77777777" w:rsidR="00125340" w:rsidRPr="00E653D7" w:rsidRDefault="00125340" w:rsidP="008D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How will you ensure it is implemented well?</w:t>
            </w:r>
          </w:p>
        </w:tc>
        <w:tc>
          <w:tcPr>
            <w:tcW w:w="1276" w:type="dxa"/>
          </w:tcPr>
          <w:p w14:paraId="69606D4E" w14:textId="77777777" w:rsidR="00125340" w:rsidRPr="00E653D7" w:rsidRDefault="00125340" w:rsidP="008D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Staff lead</w:t>
            </w:r>
          </w:p>
        </w:tc>
        <w:tc>
          <w:tcPr>
            <w:tcW w:w="1984" w:type="dxa"/>
          </w:tcPr>
          <w:p w14:paraId="334E2892" w14:textId="77777777" w:rsidR="00125340" w:rsidRPr="00E653D7" w:rsidRDefault="00240F98" w:rsidP="008D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When will you review implementation?</w:t>
            </w:r>
          </w:p>
        </w:tc>
      </w:tr>
      <w:tr w:rsidR="002954A6" w:rsidRPr="00E653D7" w14:paraId="0DF205A5" w14:textId="77777777" w:rsidTr="009D128E">
        <w:trPr>
          <w:trHeight w:hRule="exact" w:val="1634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1872C55" w14:textId="72BBC897" w:rsidR="00125340" w:rsidRPr="00E653D7" w:rsidRDefault="001F5149" w:rsidP="00E865E4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Higher rates of progress for all – closing the attainment gap.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69BCA213" w14:textId="21E23EDF" w:rsidR="00125340" w:rsidRPr="00E653D7" w:rsidRDefault="001F5149" w:rsidP="00125340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Individual / small group intervention work focussing on basic skills to support class teaching.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04A2B402" w14:textId="2DFF18A7" w:rsidR="00125340" w:rsidRPr="00E653D7" w:rsidRDefault="001F5149" w:rsidP="001F5149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 xml:space="preserve">Interventions with good track record where correctly implemented, </w:t>
            </w:r>
            <w:proofErr w:type="spellStart"/>
            <w:r w:rsidRPr="00E653D7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E653D7">
              <w:rPr>
                <w:rFonts w:ascii="Arial" w:hAnsi="Arial" w:cs="Arial"/>
                <w:sz w:val="20"/>
                <w:szCs w:val="20"/>
              </w:rPr>
              <w:t xml:space="preserve"> Toe by Toe, </w:t>
            </w:r>
            <w:proofErr w:type="spellStart"/>
            <w:r w:rsidRPr="00E653D7">
              <w:rPr>
                <w:rFonts w:ascii="Arial" w:hAnsi="Arial" w:cs="Arial"/>
                <w:sz w:val="20"/>
                <w:szCs w:val="20"/>
              </w:rPr>
              <w:t>Stareway</w:t>
            </w:r>
            <w:proofErr w:type="spellEnd"/>
            <w:r w:rsidRPr="00E653D7">
              <w:rPr>
                <w:rFonts w:ascii="Arial" w:hAnsi="Arial" w:cs="Arial"/>
                <w:sz w:val="20"/>
                <w:szCs w:val="20"/>
              </w:rPr>
              <w:t xml:space="preserve"> to Spelling, handwriting interventions, Power of 2: all aimed at building fluency and confidence as well as supporting classroom teaching.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6B4012C2" w14:textId="6F3EBAC0" w:rsidR="00125340" w:rsidRPr="00E653D7" w:rsidRDefault="001F5149" w:rsidP="00C73995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Relevant training for staff delivering; separate monitoring of interventions.</w:t>
            </w:r>
          </w:p>
        </w:tc>
        <w:tc>
          <w:tcPr>
            <w:tcW w:w="1276" w:type="dxa"/>
          </w:tcPr>
          <w:p w14:paraId="636FF178" w14:textId="77777777" w:rsidR="00125340" w:rsidRPr="00E653D7" w:rsidRDefault="001F5149" w:rsidP="008D2DAF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HT</w:t>
            </w:r>
          </w:p>
          <w:p w14:paraId="141C95A3" w14:textId="588F722B" w:rsidR="001F5149" w:rsidRPr="00E653D7" w:rsidRDefault="001F5149" w:rsidP="008D2D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53D7">
              <w:rPr>
                <w:rFonts w:ascii="Arial" w:hAnsi="Arial" w:cs="Arial"/>
                <w:sz w:val="20"/>
                <w:szCs w:val="20"/>
              </w:rPr>
              <w:t>Senco</w:t>
            </w:r>
            <w:proofErr w:type="spellEnd"/>
          </w:p>
        </w:tc>
        <w:tc>
          <w:tcPr>
            <w:tcW w:w="1984" w:type="dxa"/>
          </w:tcPr>
          <w:p w14:paraId="27A55D1E" w14:textId="121BB2D7" w:rsidR="00125340" w:rsidRPr="00E653D7" w:rsidRDefault="001F5149" w:rsidP="008D2DAF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Termly alongside whole-school monitoring.</w:t>
            </w:r>
          </w:p>
        </w:tc>
      </w:tr>
      <w:tr w:rsidR="002954A6" w:rsidRPr="00E653D7" w14:paraId="41234E55" w14:textId="77777777" w:rsidTr="00A33F73">
        <w:trPr>
          <w:trHeight w:hRule="exact" w:val="458"/>
        </w:trPr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14:paraId="72015916" w14:textId="77777777" w:rsidR="00125340" w:rsidRPr="00E653D7" w:rsidRDefault="00125340" w:rsidP="000B2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Total budgeted cost</w:t>
            </w:r>
          </w:p>
        </w:tc>
        <w:tc>
          <w:tcPr>
            <w:tcW w:w="1984" w:type="dxa"/>
          </w:tcPr>
          <w:p w14:paraId="38C38DCA" w14:textId="607E7585" w:rsidR="00125340" w:rsidRPr="00E653D7" w:rsidRDefault="001F5149" w:rsidP="000315F8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£1000</w:t>
            </w:r>
          </w:p>
        </w:tc>
      </w:tr>
      <w:tr w:rsidR="002954A6" w:rsidRPr="00E653D7" w14:paraId="25EF4D10" w14:textId="77777777" w:rsidTr="004D3FC1">
        <w:trPr>
          <w:trHeight w:hRule="exact" w:val="312"/>
        </w:trPr>
        <w:tc>
          <w:tcPr>
            <w:tcW w:w="14992" w:type="dxa"/>
            <w:gridSpan w:val="6"/>
            <w:tcMar>
              <w:top w:w="57" w:type="dxa"/>
              <w:bottom w:w="57" w:type="dxa"/>
            </w:tcMar>
          </w:tcPr>
          <w:p w14:paraId="0280E574" w14:textId="77777777" w:rsidR="00125340" w:rsidRPr="00E653D7" w:rsidRDefault="00125340" w:rsidP="00A60ECF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Other approaches</w:t>
            </w:r>
          </w:p>
        </w:tc>
      </w:tr>
      <w:tr w:rsidR="002954A6" w:rsidRPr="00E653D7" w14:paraId="74420E07" w14:textId="77777777" w:rsidTr="0004731E">
        <w:tc>
          <w:tcPr>
            <w:tcW w:w="2235" w:type="dxa"/>
            <w:tcMar>
              <w:top w:w="57" w:type="dxa"/>
              <w:bottom w:w="57" w:type="dxa"/>
            </w:tcMar>
          </w:tcPr>
          <w:p w14:paraId="686C21F3" w14:textId="77777777" w:rsidR="00125340" w:rsidRPr="00E653D7" w:rsidRDefault="00125340" w:rsidP="008D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175F4E88" w14:textId="77777777" w:rsidR="00125340" w:rsidRPr="00E653D7" w:rsidRDefault="00125340" w:rsidP="008D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 xml:space="preserve">Chosen </w:t>
            </w:r>
            <w:r w:rsidRPr="00E653D7">
              <w:rPr>
                <w:rFonts w:ascii="Arial" w:hAnsi="Arial" w:cs="Arial"/>
                <w:b/>
                <w:sz w:val="20"/>
                <w:szCs w:val="20"/>
              </w:rPr>
              <w:lastRenderedPageBreak/>
              <w:t>action/approach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3E54766C" w14:textId="77777777" w:rsidR="00125340" w:rsidRPr="00E653D7" w:rsidRDefault="00B44A21" w:rsidP="000A2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lastRenderedPageBreak/>
              <w:t>What is the evidence and</w:t>
            </w:r>
            <w:r w:rsidR="00125340" w:rsidRPr="00E653D7">
              <w:rPr>
                <w:rFonts w:ascii="Arial" w:hAnsi="Arial" w:cs="Arial"/>
                <w:b/>
                <w:sz w:val="20"/>
                <w:szCs w:val="20"/>
              </w:rPr>
              <w:t xml:space="preserve"> rationale for </w:t>
            </w:r>
            <w:r w:rsidR="00125340" w:rsidRPr="00E653D7">
              <w:rPr>
                <w:rFonts w:ascii="Arial" w:hAnsi="Arial" w:cs="Arial"/>
                <w:b/>
                <w:sz w:val="20"/>
                <w:szCs w:val="20"/>
              </w:rPr>
              <w:lastRenderedPageBreak/>
              <w:t>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94FDDDB" w14:textId="77777777" w:rsidR="00125340" w:rsidRPr="00E653D7" w:rsidRDefault="00125340" w:rsidP="008D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How will you ensure it is </w:t>
            </w:r>
            <w:r w:rsidRPr="00E653D7">
              <w:rPr>
                <w:rFonts w:ascii="Arial" w:hAnsi="Arial" w:cs="Arial"/>
                <w:b/>
                <w:sz w:val="20"/>
                <w:szCs w:val="20"/>
              </w:rPr>
              <w:lastRenderedPageBreak/>
              <w:t>implemented well?</w:t>
            </w:r>
          </w:p>
        </w:tc>
        <w:tc>
          <w:tcPr>
            <w:tcW w:w="1276" w:type="dxa"/>
          </w:tcPr>
          <w:p w14:paraId="17FF057C" w14:textId="77777777" w:rsidR="00125340" w:rsidRPr="00E653D7" w:rsidRDefault="00125340" w:rsidP="008D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lastRenderedPageBreak/>
              <w:t>Staff lead</w:t>
            </w:r>
          </w:p>
        </w:tc>
        <w:tc>
          <w:tcPr>
            <w:tcW w:w="1984" w:type="dxa"/>
          </w:tcPr>
          <w:p w14:paraId="2D82213E" w14:textId="77777777" w:rsidR="00125340" w:rsidRPr="00E653D7" w:rsidRDefault="00240F98" w:rsidP="008D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 xml:space="preserve">When will you </w:t>
            </w:r>
            <w:r w:rsidRPr="00E653D7">
              <w:rPr>
                <w:rFonts w:ascii="Arial" w:hAnsi="Arial" w:cs="Arial"/>
                <w:b/>
                <w:sz w:val="20"/>
                <w:szCs w:val="20"/>
              </w:rPr>
              <w:lastRenderedPageBreak/>
              <w:t>review implementation?</w:t>
            </w:r>
          </w:p>
        </w:tc>
      </w:tr>
      <w:tr w:rsidR="002954A6" w:rsidRPr="00E653D7" w14:paraId="6186520C" w14:textId="77777777" w:rsidTr="004029AD">
        <w:trPr>
          <w:trHeight w:val="31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5211FD3" w14:textId="3CEBEA86" w:rsidR="00125340" w:rsidRPr="00E653D7" w:rsidRDefault="001F5149" w:rsidP="007F271A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lastRenderedPageBreak/>
              <w:t>Good engagement with school life, including good attendance, and with range of opportunities on offer.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4E46B61A" w14:textId="71A9E180" w:rsidR="00EF2A09" w:rsidRPr="00E653D7" w:rsidRDefault="001F5149" w:rsidP="00EF2A09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Support with before-and after school club; access to extra-curricular activities.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2B3DAAC7" w14:textId="44EBECFC" w:rsidR="00EF2A09" w:rsidRPr="00E653D7" w:rsidRDefault="001F5149" w:rsidP="00D8454C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Previous good track record in school of supporting children in this way.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2F550AB7" w14:textId="4267F305" w:rsidR="00125340" w:rsidRPr="00E653D7" w:rsidRDefault="001F5149" w:rsidP="008D2DAF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Good use of subject leads to develop enhanced opportunities; rigorous monitoring and action on attendance; record of involvement in activities.</w:t>
            </w:r>
          </w:p>
        </w:tc>
        <w:tc>
          <w:tcPr>
            <w:tcW w:w="1276" w:type="dxa"/>
          </w:tcPr>
          <w:p w14:paraId="6C88C9AC" w14:textId="5B95FB8B" w:rsidR="00125340" w:rsidRPr="00E653D7" w:rsidRDefault="001F5149" w:rsidP="008D2DAF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HT</w:t>
            </w:r>
          </w:p>
        </w:tc>
        <w:tc>
          <w:tcPr>
            <w:tcW w:w="1984" w:type="dxa"/>
          </w:tcPr>
          <w:p w14:paraId="56ADB85B" w14:textId="28E2CE00" w:rsidR="00125340" w:rsidRPr="00E653D7" w:rsidRDefault="001F5149" w:rsidP="008D2DAF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Spring 2017.</w:t>
            </w:r>
          </w:p>
        </w:tc>
      </w:tr>
      <w:tr w:rsidR="002954A6" w:rsidRPr="00E653D7" w14:paraId="6A122951" w14:textId="77777777" w:rsidTr="00A33F73"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14:paraId="01976B0A" w14:textId="77777777" w:rsidR="00125340" w:rsidRPr="00E653D7" w:rsidRDefault="00125340" w:rsidP="000B25E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Total budgeted cost</w:t>
            </w:r>
          </w:p>
        </w:tc>
        <w:tc>
          <w:tcPr>
            <w:tcW w:w="1984" w:type="dxa"/>
          </w:tcPr>
          <w:p w14:paraId="28F214BC" w14:textId="6E6F5B5C" w:rsidR="00125340" w:rsidRPr="00E653D7" w:rsidRDefault="001F5149" w:rsidP="000315F8">
            <w:pPr>
              <w:rPr>
                <w:rFonts w:ascii="Arial" w:hAnsi="Arial" w:cs="Arial"/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£1000</w:t>
            </w:r>
          </w:p>
        </w:tc>
      </w:tr>
    </w:tbl>
    <w:p w14:paraId="07EAFAC8" w14:textId="77777777" w:rsidR="009D128E" w:rsidRDefault="009D128E">
      <w:pPr>
        <w:rPr>
          <w:sz w:val="20"/>
          <w:szCs w:val="20"/>
        </w:rPr>
      </w:pPr>
    </w:p>
    <w:p w14:paraId="6450A91F" w14:textId="77777777" w:rsidR="006F6ACC" w:rsidRDefault="006F6AC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4033"/>
        <w:gridCol w:w="3685"/>
        <w:gridCol w:w="1494"/>
      </w:tblGrid>
      <w:tr w:rsidR="006F6ACC" w14:paraId="333B880E" w14:textId="77777777" w:rsidTr="00440E4A">
        <w:tc>
          <w:tcPr>
            <w:tcW w:w="15352" w:type="dxa"/>
            <w:gridSpan w:val="5"/>
            <w:shd w:val="clear" w:color="auto" w:fill="B8CCE4" w:themeFill="accent1" w:themeFillTint="66"/>
          </w:tcPr>
          <w:p w14:paraId="7539533F" w14:textId="77777777" w:rsidR="006F6ACC" w:rsidRDefault="006F6ACC" w:rsidP="00440E4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Pr="009D128E">
              <w:rPr>
                <w:rFonts w:ascii="Arial" w:hAnsi="Arial" w:cs="Arial"/>
                <w:b/>
                <w:sz w:val="20"/>
                <w:szCs w:val="20"/>
              </w:rPr>
              <w:t>Review of expenditure</w:t>
            </w:r>
          </w:p>
        </w:tc>
      </w:tr>
      <w:tr w:rsidR="006F6ACC" w14:paraId="4C374D33" w14:textId="77777777" w:rsidTr="00440E4A">
        <w:tc>
          <w:tcPr>
            <w:tcW w:w="15352" w:type="dxa"/>
            <w:gridSpan w:val="5"/>
          </w:tcPr>
          <w:p w14:paraId="0DDF57C8" w14:textId="77777777" w:rsidR="006F6ACC" w:rsidRDefault="006F6ACC" w:rsidP="00440E4A">
            <w:pPr>
              <w:rPr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Previous Academic Year</w:t>
            </w:r>
          </w:p>
        </w:tc>
      </w:tr>
      <w:tr w:rsidR="006F6ACC" w14:paraId="1D6501B7" w14:textId="77777777" w:rsidTr="00440E4A">
        <w:tc>
          <w:tcPr>
            <w:tcW w:w="15352" w:type="dxa"/>
            <w:gridSpan w:val="5"/>
          </w:tcPr>
          <w:p w14:paraId="00998A8D" w14:textId="77777777" w:rsidR="006F6ACC" w:rsidRPr="006F6ACC" w:rsidRDefault="006F6ACC" w:rsidP="006F6ACC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6F6ACC">
              <w:rPr>
                <w:rFonts w:ascii="Arial" w:hAnsi="Arial" w:cs="Arial"/>
                <w:b/>
                <w:sz w:val="20"/>
                <w:szCs w:val="20"/>
              </w:rPr>
              <w:t>Quality of teaching for all</w:t>
            </w:r>
          </w:p>
        </w:tc>
      </w:tr>
      <w:tr w:rsidR="006F6ACC" w14:paraId="46D4E178" w14:textId="77777777" w:rsidTr="006F6ACC">
        <w:tc>
          <w:tcPr>
            <w:tcW w:w="3070" w:type="dxa"/>
          </w:tcPr>
          <w:p w14:paraId="46FF8FB0" w14:textId="7DE352EF" w:rsidR="006F6ACC" w:rsidRDefault="006F6ACC" w:rsidP="00440E4A">
            <w:pPr>
              <w:rPr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Desired outcome</w:t>
            </w:r>
          </w:p>
        </w:tc>
        <w:tc>
          <w:tcPr>
            <w:tcW w:w="3070" w:type="dxa"/>
          </w:tcPr>
          <w:p w14:paraId="55383FD8" w14:textId="14F19C01" w:rsidR="006F6ACC" w:rsidRDefault="006F6ACC" w:rsidP="00440E4A">
            <w:pPr>
              <w:rPr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Chosen action/approach</w:t>
            </w:r>
          </w:p>
        </w:tc>
        <w:tc>
          <w:tcPr>
            <w:tcW w:w="4033" w:type="dxa"/>
          </w:tcPr>
          <w:p w14:paraId="69F62F03" w14:textId="13FA8B89" w:rsidR="006F6ACC" w:rsidRDefault="006F6ACC" w:rsidP="00440E4A">
            <w:pPr>
              <w:rPr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 xml:space="preserve">Estimated impact: </w:t>
            </w:r>
            <w:r w:rsidRPr="00E653D7">
              <w:rPr>
                <w:rFonts w:ascii="Arial" w:hAnsi="Arial" w:cs="Arial"/>
                <w:sz w:val="20"/>
                <w:szCs w:val="20"/>
              </w:rPr>
              <w:t>Did you meet the success criteria? Include impact on pupils not eligible for PP, if appropriate.</w:t>
            </w:r>
          </w:p>
        </w:tc>
        <w:tc>
          <w:tcPr>
            <w:tcW w:w="3685" w:type="dxa"/>
          </w:tcPr>
          <w:p w14:paraId="0DC7D0F4" w14:textId="77777777" w:rsidR="006F6ACC" w:rsidRPr="00E653D7" w:rsidRDefault="006F6ACC" w:rsidP="00440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 xml:space="preserve">Lessons learned </w:t>
            </w:r>
          </w:p>
          <w:p w14:paraId="2476755C" w14:textId="45A7CD5F" w:rsidR="006F6ACC" w:rsidRDefault="006F6ACC" w:rsidP="00440E4A">
            <w:pPr>
              <w:rPr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(and whether you will continue with this approach)</w:t>
            </w:r>
          </w:p>
        </w:tc>
        <w:tc>
          <w:tcPr>
            <w:tcW w:w="1494" w:type="dxa"/>
          </w:tcPr>
          <w:p w14:paraId="6F811A25" w14:textId="517EA035" w:rsidR="006F6ACC" w:rsidRDefault="006F6ACC" w:rsidP="00440E4A">
            <w:pPr>
              <w:rPr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</w:tr>
      <w:tr w:rsidR="006F6ACC" w14:paraId="6FF94669" w14:textId="77777777" w:rsidTr="006F6ACC">
        <w:tc>
          <w:tcPr>
            <w:tcW w:w="3070" w:type="dxa"/>
          </w:tcPr>
          <w:p w14:paraId="6FDAA550" w14:textId="01D50446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6F6ACC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Accelerated progress where necessary to bring progress and attainment into line with peers, with more children exceeding expectations.</w:t>
            </w:r>
          </w:p>
        </w:tc>
        <w:tc>
          <w:tcPr>
            <w:tcW w:w="3070" w:type="dxa"/>
          </w:tcPr>
          <w:p w14:paraId="64119DEF" w14:textId="77777777" w:rsidR="006F6ACC" w:rsidRPr="006F6ACC" w:rsidRDefault="006F6ACC" w:rsidP="00440E4A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204DD68" w14:textId="12E4D5FC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6F6ACC">
              <w:rPr>
                <w:rFonts w:ascii="Arial" w:hAnsi="Arial" w:cs="Arial"/>
                <w:sz w:val="20"/>
                <w:szCs w:val="20"/>
              </w:rPr>
              <w:t>Whole-school Training for teachers and TAs in key areas.</w:t>
            </w:r>
          </w:p>
        </w:tc>
        <w:tc>
          <w:tcPr>
            <w:tcW w:w="4033" w:type="dxa"/>
          </w:tcPr>
          <w:p w14:paraId="6FF1EE33" w14:textId="77777777" w:rsidR="006F6ACC" w:rsidRPr="006F6ACC" w:rsidRDefault="006F6ACC" w:rsidP="00440E4A">
            <w:pPr>
              <w:pStyle w:val="Default"/>
              <w:rPr>
                <w:sz w:val="20"/>
                <w:szCs w:val="20"/>
              </w:rPr>
            </w:pPr>
          </w:p>
          <w:p w14:paraId="7FAEB59F" w14:textId="2F4C0993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6F6ACC">
              <w:rPr>
                <w:rFonts w:ascii="Arial" w:hAnsi="Arial" w:cs="Arial"/>
                <w:sz w:val="20"/>
                <w:szCs w:val="20"/>
              </w:rPr>
              <w:t xml:space="preserve">Good examples of this seen throughout school, for children </w:t>
            </w:r>
            <w:proofErr w:type="gramStart"/>
            <w:r w:rsidRPr="006F6ACC">
              <w:rPr>
                <w:rFonts w:ascii="Arial" w:hAnsi="Arial" w:cs="Arial"/>
                <w:sz w:val="20"/>
                <w:szCs w:val="20"/>
              </w:rPr>
              <w:t>both eligible</w:t>
            </w:r>
            <w:proofErr w:type="gramEnd"/>
            <w:r w:rsidRPr="006F6ACC">
              <w:rPr>
                <w:rFonts w:ascii="Arial" w:hAnsi="Arial" w:cs="Arial"/>
                <w:sz w:val="20"/>
                <w:szCs w:val="20"/>
              </w:rPr>
              <w:t xml:space="preserve"> and not eligible, with some very good progress in Reading; however not yet consistent.</w:t>
            </w:r>
          </w:p>
        </w:tc>
        <w:tc>
          <w:tcPr>
            <w:tcW w:w="3685" w:type="dxa"/>
          </w:tcPr>
          <w:p w14:paraId="13180760" w14:textId="77777777" w:rsidR="006F6ACC" w:rsidRPr="006F6ACC" w:rsidRDefault="006F6ACC" w:rsidP="00440E4A">
            <w:pPr>
              <w:pStyle w:val="Default"/>
              <w:rPr>
                <w:color w:val="auto"/>
                <w:sz w:val="20"/>
                <w:szCs w:val="20"/>
              </w:rPr>
            </w:pPr>
            <w:r w:rsidRPr="006F6ACC">
              <w:rPr>
                <w:color w:val="auto"/>
                <w:sz w:val="20"/>
                <w:szCs w:val="20"/>
              </w:rPr>
              <w:t xml:space="preserve"> </w:t>
            </w:r>
          </w:p>
          <w:p w14:paraId="6C7A829B" w14:textId="1BDF9F7B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6F6ACC">
              <w:rPr>
                <w:rFonts w:ascii="Arial" w:hAnsi="Arial" w:cs="Arial"/>
                <w:sz w:val="20"/>
                <w:szCs w:val="20"/>
              </w:rPr>
              <w:t>We need to focus on carefully monitoring progress and quickly acting on identified needs, especially for example where a child has more than one area of need.</w:t>
            </w:r>
          </w:p>
        </w:tc>
        <w:tc>
          <w:tcPr>
            <w:tcW w:w="1494" w:type="dxa"/>
          </w:tcPr>
          <w:p w14:paraId="32F1593D" w14:textId="6CF5EE99" w:rsidR="006F6ACC" w:rsidRDefault="006F6ACC" w:rsidP="00440E4A">
            <w:pPr>
              <w:rPr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£650</w:t>
            </w:r>
          </w:p>
        </w:tc>
      </w:tr>
      <w:tr w:rsidR="006F6ACC" w14:paraId="153FB80A" w14:textId="77777777" w:rsidTr="00170533">
        <w:tc>
          <w:tcPr>
            <w:tcW w:w="15352" w:type="dxa"/>
            <w:gridSpan w:val="5"/>
          </w:tcPr>
          <w:p w14:paraId="0D9E8422" w14:textId="328867F1" w:rsidR="006F6ACC" w:rsidRPr="006F6ACC" w:rsidRDefault="006F6ACC" w:rsidP="00440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ACC">
              <w:rPr>
                <w:rFonts w:ascii="Arial" w:hAnsi="Arial" w:cs="Arial"/>
                <w:b/>
                <w:sz w:val="20"/>
                <w:szCs w:val="20"/>
              </w:rPr>
              <w:t>ii. Targeted support</w:t>
            </w:r>
          </w:p>
        </w:tc>
      </w:tr>
      <w:tr w:rsidR="006F6ACC" w14:paraId="13780D68" w14:textId="77777777" w:rsidTr="006F6ACC">
        <w:tc>
          <w:tcPr>
            <w:tcW w:w="3070" w:type="dxa"/>
          </w:tcPr>
          <w:p w14:paraId="451B005D" w14:textId="43CC866C" w:rsidR="006F6ACC" w:rsidRDefault="006F6ACC" w:rsidP="00440E4A">
            <w:pPr>
              <w:rPr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Desired outcome</w:t>
            </w:r>
          </w:p>
        </w:tc>
        <w:tc>
          <w:tcPr>
            <w:tcW w:w="3070" w:type="dxa"/>
          </w:tcPr>
          <w:p w14:paraId="37E9C761" w14:textId="184DBAD3" w:rsidR="006F6ACC" w:rsidRDefault="006F6ACC" w:rsidP="00440E4A">
            <w:pPr>
              <w:rPr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Chosen action/approach</w:t>
            </w:r>
          </w:p>
        </w:tc>
        <w:tc>
          <w:tcPr>
            <w:tcW w:w="4033" w:type="dxa"/>
          </w:tcPr>
          <w:p w14:paraId="1E9294AE" w14:textId="7904DF1B" w:rsidR="006F6ACC" w:rsidRDefault="006F6ACC" w:rsidP="00440E4A">
            <w:pPr>
              <w:rPr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 xml:space="preserve">Estimated impact: </w:t>
            </w:r>
            <w:r w:rsidRPr="00E653D7">
              <w:rPr>
                <w:rFonts w:ascii="Arial" w:hAnsi="Arial" w:cs="Arial"/>
                <w:sz w:val="20"/>
                <w:szCs w:val="20"/>
              </w:rPr>
              <w:t>Did you meet the success criteria? Include impact on pupils not eligible for PP, if appropriate.</w:t>
            </w:r>
          </w:p>
        </w:tc>
        <w:tc>
          <w:tcPr>
            <w:tcW w:w="3685" w:type="dxa"/>
          </w:tcPr>
          <w:p w14:paraId="4AF00053" w14:textId="77777777" w:rsidR="006F6ACC" w:rsidRPr="00E653D7" w:rsidRDefault="006F6ACC" w:rsidP="00D46B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 xml:space="preserve">Lessons learned </w:t>
            </w:r>
          </w:p>
          <w:p w14:paraId="785E92C7" w14:textId="7449512E" w:rsidR="006F6ACC" w:rsidRDefault="006F6ACC" w:rsidP="00440E4A">
            <w:pPr>
              <w:rPr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(and whether you will continue with this approach)</w:t>
            </w:r>
          </w:p>
        </w:tc>
        <w:tc>
          <w:tcPr>
            <w:tcW w:w="1494" w:type="dxa"/>
          </w:tcPr>
          <w:p w14:paraId="3BBC5A88" w14:textId="77777777" w:rsidR="006F6ACC" w:rsidRPr="00E653D7" w:rsidRDefault="006F6ACC" w:rsidP="00D46B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3D7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  <w:p w14:paraId="43E9E0F5" w14:textId="77777777" w:rsidR="006F6ACC" w:rsidRPr="00E653D7" w:rsidRDefault="006F6ACC" w:rsidP="00D46B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7F0C4" w14:textId="77777777" w:rsidR="006F6ACC" w:rsidRPr="00E653D7" w:rsidRDefault="006F6ACC" w:rsidP="00D46B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31C5A4" w14:textId="77777777" w:rsidR="006F6ACC" w:rsidRDefault="006F6ACC" w:rsidP="00440E4A">
            <w:pPr>
              <w:rPr>
                <w:sz w:val="20"/>
                <w:szCs w:val="20"/>
              </w:rPr>
            </w:pPr>
          </w:p>
        </w:tc>
      </w:tr>
      <w:tr w:rsidR="006F6ACC" w14:paraId="239EF3E3" w14:textId="77777777" w:rsidTr="006F6ACC">
        <w:tc>
          <w:tcPr>
            <w:tcW w:w="3070" w:type="dxa"/>
          </w:tcPr>
          <w:p w14:paraId="1CD5EDE2" w14:textId="77777777" w:rsidR="006F6ACC" w:rsidRPr="006F6ACC" w:rsidRDefault="006F6ACC" w:rsidP="00440E4A">
            <w:pPr>
              <w:pStyle w:val="NormalWeb"/>
              <w:shd w:val="clear" w:color="auto" w:fill="FFFFFF"/>
              <w:spacing w:before="134" w:beforeAutospacing="0" w:after="134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6ACC">
              <w:rPr>
                <w:rFonts w:ascii="Arial" w:hAnsi="Arial" w:cs="Arial"/>
                <w:color w:val="000000"/>
                <w:sz w:val="20"/>
                <w:szCs w:val="20"/>
              </w:rPr>
              <w:t>Improve the percentage of more able children exceeding expectations; pupils who exceeded expectations at KS1 to continue to exceed.</w:t>
            </w:r>
          </w:p>
          <w:p w14:paraId="5613B571" w14:textId="77777777" w:rsidR="006F6ACC" w:rsidRPr="006F6ACC" w:rsidRDefault="006F6ACC" w:rsidP="00440E4A">
            <w:pPr>
              <w:pStyle w:val="NormalWeb"/>
              <w:shd w:val="clear" w:color="auto" w:fill="FFFFFF"/>
              <w:spacing w:before="134" w:beforeAutospacing="0" w:after="134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6ACC">
              <w:rPr>
                <w:rFonts w:ascii="Arial" w:hAnsi="Arial" w:cs="Arial"/>
                <w:color w:val="000000"/>
                <w:sz w:val="20"/>
                <w:szCs w:val="20"/>
              </w:rPr>
              <w:t>All children to make comparable progress to their peers from their starting points. </w:t>
            </w:r>
          </w:p>
          <w:p w14:paraId="48840723" w14:textId="77777777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4D248EAF" w14:textId="77777777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6F6ACC">
              <w:rPr>
                <w:rFonts w:ascii="Arial" w:hAnsi="Arial" w:cs="Arial"/>
                <w:sz w:val="20"/>
                <w:szCs w:val="20"/>
              </w:rPr>
              <w:t>Investment in classroom resources for extending more able pupils.</w:t>
            </w:r>
          </w:p>
          <w:p w14:paraId="0E82B93A" w14:textId="77777777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89DE4" w14:textId="77777777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6F6ACC">
              <w:rPr>
                <w:rFonts w:ascii="Arial" w:hAnsi="Arial" w:cs="Arial"/>
                <w:sz w:val="20"/>
                <w:szCs w:val="20"/>
              </w:rPr>
              <w:t>Small group and 1:1 teaching, including intervention programmes, with enhanced monitoring and evaluation; release of teachers to take part in learning conversations with parents for SEN.</w:t>
            </w:r>
          </w:p>
          <w:p w14:paraId="0C12A9B4" w14:textId="77777777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3" w:type="dxa"/>
          </w:tcPr>
          <w:p w14:paraId="430505A7" w14:textId="0D9E1A09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6F6ACC">
              <w:rPr>
                <w:rFonts w:ascii="Arial" w:hAnsi="Arial" w:cs="Arial"/>
                <w:sz w:val="20"/>
                <w:szCs w:val="20"/>
              </w:rPr>
              <w:t>Partially met; some good progress data for more able children across school, both eligible and not eligible for PP.</w:t>
            </w:r>
          </w:p>
        </w:tc>
        <w:tc>
          <w:tcPr>
            <w:tcW w:w="3685" w:type="dxa"/>
          </w:tcPr>
          <w:p w14:paraId="05597575" w14:textId="77777777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6F6ACC">
              <w:rPr>
                <w:rFonts w:ascii="Arial" w:hAnsi="Arial" w:cs="Arial"/>
                <w:sz w:val="20"/>
                <w:szCs w:val="20"/>
              </w:rPr>
              <w:t>Use of resources targeted at more able children has improved teaching and we will continue to develop both physical resources and staff expertise.</w:t>
            </w:r>
          </w:p>
          <w:p w14:paraId="53FBC718" w14:textId="77777777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B6B867" w14:textId="7D11C965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6F6ACC">
              <w:rPr>
                <w:rFonts w:ascii="Arial" w:hAnsi="Arial" w:cs="Arial"/>
                <w:sz w:val="20"/>
                <w:szCs w:val="20"/>
              </w:rPr>
              <w:t>Withdrawal of children for focussed teaching needs to be carefully chosen and carefully monitored to ensure maximum impact.</w:t>
            </w:r>
          </w:p>
        </w:tc>
        <w:tc>
          <w:tcPr>
            <w:tcW w:w="1494" w:type="dxa"/>
          </w:tcPr>
          <w:p w14:paraId="26CD0E01" w14:textId="2E681430" w:rsidR="006F6ACC" w:rsidRDefault="006F6ACC" w:rsidP="00440E4A">
            <w:pPr>
              <w:rPr>
                <w:sz w:val="20"/>
                <w:szCs w:val="20"/>
              </w:rPr>
            </w:pPr>
            <w:r w:rsidRPr="00E653D7">
              <w:rPr>
                <w:rFonts w:ascii="Arial" w:hAnsi="Arial" w:cs="Arial"/>
                <w:sz w:val="20"/>
                <w:szCs w:val="20"/>
              </w:rPr>
              <w:t>£1400</w:t>
            </w:r>
          </w:p>
        </w:tc>
      </w:tr>
      <w:tr w:rsidR="006F6ACC" w14:paraId="43F37E80" w14:textId="77777777" w:rsidTr="00B240D2">
        <w:tc>
          <w:tcPr>
            <w:tcW w:w="15352" w:type="dxa"/>
            <w:gridSpan w:val="5"/>
          </w:tcPr>
          <w:p w14:paraId="26AC883E" w14:textId="21AB8191" w:rsidR="006F6ACC" w:rsidRPr="00E653D7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Iii </w:t>
            </w:r>
            <w:r w:rsidRPr="002954A6">
              <w:rPr>
                <w:rFonts w:ascii="Arial" w:hAnsi="Arial" w:cs="Arial"/>
                <w:b/>
              </w:rPr>
              <w:t>Other approaches</w:t>
            </w:r>
          </w:p>
        </w:tc>
      </w:tr>
      <w:tr w:rsidR="006F6ACC" w14:paraId="36DF3019" w14:textId="77777777" w:rsidTr="006F6ACC">
        <w:tc>
          <w:tcPr>
            <w:tcW w:w="3070" w:type="dxa"/>
          </w:tcPr>
          <w:p w14:paraId="46F970C1" w14:textId="4478A346" w:rsidR="006F6ACC" w:rsidRPr="00E653D7" w:rsidRDefault="006F6ACC" w:rsidP="00440E4A">
            <w:pPr>
              <w:pStyle w:val="NormalWeb"/>
              <w:shd w:val="clear" w:color="auto" w:fill="FFFFFF"/>
              <w:spacing w:before="134" w:beforeAutospacing="0" w:after="134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3070" w:type="dxa"/>
          </w:tcPr>
          <w:p w14:paraId="6A676D42" w14:textId="631C84AD" w:rsidR="006F6ACC" w:rsidRPr="00E653D7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2954A6">
              <w:rPr>
                <w:rFonts w:ascii="Arial" w:hAnsi="Arial" w:cs="Arial"/>
                <w:b/>
              </w:rPr>
              <w:t>Chosen action/approach</w:t>
            </w:r>
          </w:p>
        </w:tc>
        <w:tc>
          <w:tcPr>
            <w:tcW w:w="4033" w:type="dxa"/>
          </w:tcPr>
          <w:p w14:paraId="1CD77251" w14:textId="581ACF4A" w:rsidR="006F6ACC" w:rsidRPr="00E653D7" w:rsidRDefault="006F6ACC" w:rsidP="00440E4A">
            <w:pPr>
              <w:rPr>
                <w:sz w:val="20"/>
                <w:szCs w:val="20"/>
              </w:rPr>
            </w:pPr>
            <w:r w:rsidRPr="009D128E">
              <w:rPr>
                <w:rFonts w:ascii="Arial" w:hAnsi="Arial" w:cs="Arial"/>
                <w:b/>
                <w:sz w:val="16"/>
                <w:szCs w:val="16"/>
              </w:rPr>
              <w:t xml:space="preserve">Estimated impact: </w:t>
            </w:r>
            <w:r w:rsidRPr="009D128E">
              <w:rPr>
                <w:rFonts w:ascii="Arial" w:hAnsi="Arial" w:cs="Arial"/>
                <w:sz w:val="16"/>
                <w:szCs w:val="16"/>
              </w:rPr>
              <w:t>Did you meet the success criteria? Include impact on pupils not</w:t>
            </w:r>
            <w:r w:rsidRPr="002954A6">
              <w:rPr>
                <w:rFonts w:ascii="Arial" w:hAnsi="Arial" w:cs="Arial"/>
              </w:rPr>
              <w:t xml:space="preserve"> eligible for </w:t>
            </w:r>
            <w:r w:rsidRPr="002954A6">
              <w:rPr>
                <w:rFonts w:ascii="Arial" w:hAnsi="Arial" w:cs="Arial"/>
              </w:rPr>
              <w:lastRenderedPageBreak/>
              <w:t>PP, if appropriate.</w:t>
            </w:r>
          </w:p>
        </w:tc>
        <w:tc>
          <w:tcPr>
            <w:tcW w:w="3685" w:type="dxa"/>
          </w:tcPr>
          <w:p w14:paraId="178F400C" w14:textId="77777777" w:rsidR="006F6ACC" w:rsidRPr="002954A6" w:rsidRDefault="006F6ACC" w:rsidP="00440E4A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lastRenderedPageBreak/>
              <w:t xml:space="preserve">Lessons learned </w:t>
            </w:r>
          </w:p>
          <w:p w14:paraId="10495223" w14:textId="6D98D0FE" w:rsidR="006F6ACC" w:rsidRPr="00E653D7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2954A6">
              <w:rPr>
                <w:rFonts w:ascii="Arial" w:hAnsi="Arial" w:cs="Arial"/>
              </w:rPr>
              <w:t xml:space="preserve">(and whether you will continue with </w:t>
            </w:r>
            <w:r w:rsidRPr="002954A6">
              <w:rPr>
                <w:rFonts w:ascii="Arial" w:hAnsi="Arial" w:cs="Arial"/>
              </w:rPr>
              <w:lastRenderedPageBreak/>
              <w:t>this approach)</w:t>
            </w:r>
          </w:p>
        </w:tc>
        <w:tc>
          <w:tcPr>
            <w:tcW w:w="1494" w:type="dxa"/>
          </w:tcPr>
          <w:p w14:paraId="67E0D1D8" w14:textId="1A9688CD" w:rsidR="006F6ACC" w:rsidRPr="00E653D7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2954A6">
              <w:rPr>
                <w:rFonts w:ascii="Arial" w:hAnsi="Arial" w:cs="Arial"/>
                <w:b/>
              </w:rPr>
              <w:lastRenderedPageBreak/>
              <w:t>Cost</w:t>
            </w:r>
          </w:p>
        </w:tc>
      </w:tr>
      <w:tr w:rsidR="006F6ACC" w14:paraId="32C0A233" w14:textId="77777777" w:rsidTr="006F6ACC">
        <w:tc>
          <w:tcPr>
            <w:tcW w:w="3070" w:type="dxa"/>
          </w:tcPr>
          <w:p w14:paraId="67A4F333" w14:textId="1C0AE2F0" w:rsidR="006F6ACC" w:rsidRPr="006F6ACC" w:rsidRDefault="006F6ACC" w:rsidP="00440E4A">
            <w:pPr>
              <w:pStyle w:val="NormalWeb"/>
              <w:shd w:val="clear" w:color="auto" w:fill="FFFFFF"/>
              <w:spacing w:before="134" w:beforeAutospacing="0" w:after="134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6ACC">
              <w:rPr>
                <w:rFonts w:ascii="Arial" w:hAnsi="Arial" w:cs="Arial"/>
                <w:sz w:val="20"/>
                <w:szCs w:val="20"/>
              </w:rPr>
              <w:lastRenderedPageBreak/>
              <w:t>Improvement in attendance</w:t>
            </w:r>
          </w:p>
        </w:tc>
        <w:tc>
          <w:tcPr>
            <w:tcW w:w="3070" w:type="dxa"/>
          </w:tcPr>
          <w:p w14:paraId="3E12E2D0" w14:textId="68B0C915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6F6ACC">
              <w:rPr>
                <w:rFonts w:ascii="Arial" w:hAnsi="Arial" w:cs="Arial"/>
                <w:sz w:val="20"/>
                <w:szCs w:val="20"/>
              </w:rPr>
              <w:t>Support for extra-curricular activities.</w:t>
            </w:r>
          </w:p>
        </w:tc>
        <w:tc>
          <w:tcPr>
            <w:tcW w:w="4033" w:type="dxa"/>
          </w:tcPr>
          <w:p w14:paraId="759425FE" w14:textId="611F17CC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6F6ACC">
              <w:rPr>
                <w:rFonts w:ascii="Arial" w:hAnsi="Arial" w:cs="Arial"/>
                <w:sz w:val="20"/>
                <w:szCs w:val="20"/>
              </w:rPr>
              <w:t xml:space="preserve">Attendance improved from below 80% to nearly 100%. Standards met in Reading; </w:t>
            </w:r>
          </w:p>
        </w:tc>
        <w:tc>
          <w:tcPr>
            <w:tcW w:w="3685" w:type="dxa"/>
          </w:tcPr>
          <w:p w14:paraId="4F8278B5" w14:textId="00E0DFE7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6F6ACC">
              <w:rPr>
                <w:rFonts w:ascii="Arial" w:hAnsi="Arial" w:cs="Arial"/>
                <w:sz w:val="20"/>
                <w:szCs w:val="20"/>
              </w:rPr>
              <w:t>This was a successful strategy and we would consider it again if appropriate.</w:t>
            </w:r>
          </w:p>
        </w:tc>
        <w:tc>
          <w:tcPr>
            <w:tcW w:w="1494" w:type="dxa"/>
          </w:tcPr>
          <w:p w14:paraId="5B5DA646" w14:textId="4DFA5EE2" w:rsidR="006F6ACC" w:rsidRPr="006F6ACC" w:rsidRDefault="006F6ACC" w:rsidP="00440E4A">
            <w:pPr>
              <w:rPr>
                <w:rFonts w:ascii="Arial" w:hAnsi="Arial" w:cs="Arial"/>
                <w:sz w:val="20"/>
                <w:szCs w:val="20"/>
              </w:rPr>
            </w:pPr>
            <w:r w:rsidRPr="006F6ACC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</w:tbl>
    <w:p w14:paraId="05750479" w14:textId="77777777" w:rsidR="006F6ACC" w:rsidRDefault="006F6ACC">
      <w:pPr>
        <w:rPr>
          <w:sz w:val="20"/>
          <w:szCs w:val="20"/>
        </w:rPr>
      </w:pPr>
    </w:p>
    <w:p w14:paraId="5CA37B6F" w14:textId="77777777" w:rsidR="009D128E" w:rsidRDefault="009D128E">
      <w:pPr>
        <w:rPr>
          <w:sz w:val="20"/>
          <w:szCs w:val="20"/>
        </w:rPr>
      </w:pPr>
    </w:p>
    <w:p w14:paraId="0A6ABD91" w14:textId="2233D1DC" w:rsidR="00AE66C2" w:rsidRPr="006F6ACC" w:rsidRDefault="00AE66C2" w:rsidP="0004731E">
      <w:pPr>
        <w:rPr>
          <w:sz w:val="20"/>
          <w:szCs w:val="20"/>
        </w:rPr>
      </w:pPr>
      <w:bookmarkStart w:id="0" w:name="_GoBack"/>
      <w:bookmarkEnd w:id="0"/>
    </w:p>
    <w:sectPr w:rsidR="00AE66C2" w:rsidRPr="006F6ACC" w:rsidSect="00F25DF2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B08BD" w14:textId="77777777" w:rsidR="00F4700F" w:rsidRDefault="00F4700F" w:rsidP="00CD68B1">
      <w:r>
        <w:separator/>
      </w:r>
    </w:p>
  </w:endnote>
  <w:endnote w:type="continuationSeparator" w:id="0">
    <w:p w14:paraId="67729307" w14:textId="77777777" w:rsidR="00F4700F" w:rsidRDefault="00F4700F" w:rsidP="00CD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2EF03" w14:textId="77777777" w:rsidR="00F4700F" w:rsidRDefault="00F4700F" w:rsidP="00CD68B1">
      <w:r>
        <w:separator/>
      </w:r>
    </w:p>
  </w:footnote>
  <w:footnote w:type="continuationSeparator" w:id="0">
    <w:p w14:paraId="2D6EE98E" w14:textId="77777777" w:rsidR="00F4700F" w:rsidRDefault="00F4700F" w:rsidP="00CD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DFA"/>
    <w:multiLevelType w:val="hybridMultilevel"/>
    <w:tmpl w:val="54D849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0CF6"/>
    <w:multiLevelType w:val="hybridMultilevel"/>
    <w:tmpl w:val="B3BA84F8"/>
    <w:lvl w:ilvl="0" w:tplc="08090013">
      <w:start w:val="1"/>
      <w:numFmt w:val="upp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EB85EB5"/>
    <w:multiLevelType w:val="hybridMultilevel"/>
    <w:tmpl w:val="BEFC7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13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8220265"/>
    <w:multiLevelType w:val="hybridMultilevel"/>
    <w:tmpl w:val="46B292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C522490"/>
    <w:multiLevelType w:val="hybridMultilevel"/>
    <w:tmpl w:val="64048CB8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657BB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C72A7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C5C49"/>
    <w:multiLevelType w:val="hybridMultilevel"/>
    <w:tmpl w:val="03F41300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70B23"/>
    <w:multiLevelType w:val="hybridMultilevel"/>
    <w:tmpl w:val="CCB01EA2"/>
    <w:lvl w:ilvl="0" w:tplc="6EE845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2F3BD6"/>
    <w:multiLevelType w:val="hybridMultilevel"/>
    <w:tmpl w:val="4B94C1B2"/>
    <w:lvl w:ilvl="0" w:tplc="B7C0BBB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CCC2B40"/>
    <w:multiLevelType w:val="hybridMultilevel"/>
    <w:tmpl w:val="A5009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1308"/>
    <w:multiLevelType w:val="hybridMultilevel"/>
    <w:tmpl w:val="7A243C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76E55"/>
    <w:multiLevelType w:val="hybridMultilevel"/>
    <w:tmpl w:val="F1D4E3A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82F58"/>
    <w:multiLevelType w:val="hybridMultilevel"/>
    <w:tmpl w:val="FEF0D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33B9B"/>
    <w:multiLevelType w:val="hybridMultilevel"/>
    <w:tmpl w:val="FB0CA642"/>
    <w:lvl w:ilvl="0" w:tplc="88720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>
    <w:nsid w:val="563613AB"/>
    <w:multiLevelType w:val="hybridMultilevel"/>
    <w:tmpl w:val="76229214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6D91412"/>
    <w:multiLevelType w:val="hybridMultilevel"/>
    <w:tmpl w:val="068227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35003"/>
    <w:multiLevelType w:val="hybridMultilevel"/>
    <w:tmpl w:val="CAB077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4B1C95"/>
    <w:multiLevelType w:val="hybridMultilevel"/>
    <w:tmpl w:val="7D28C75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FB3B2E"/>
    <w:multiLevelType w:val="hybridMultilevel"/>
    <w:tmpl w:val="9864C73C"/>
    <w:lvl w:ilvl="0" w:tplc="C784BFEE">
      <w:start w:val="6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7E0311AE"/>
    <w:multiLevelType w:val="hybridMultilevel"/>
    <w:tmpl w:val="21925268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E69652A"/>
    <w:multiLevelType w:val="multilevel"/>
    <w:tmpl w:val="BE8811C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7F1357CF"/>
    <w:multiLevelType w:val="hybridMultilevel"/>
    <w:tmpl w:val="E4E4AFDE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0"/>
  </w:num>
  <w:num w:numId="5">
    <w:abstractNumId w:val="21"/>
  </w:num>
  <w:num w:numId="6">
    <w:abstractNumId w:val="10"/>
  </w:num>
  <w:num w:numId="7">
    <w:abstractNumId w:val="8"/>
  </w:num>
  <w:num w:numId="8">
    <w:abstractNumId w:val="9"/>
  </w:num>
  <w:num w:numId="9">
    <w:abstractNumId w:val="29"/>
  </w:num>
  <w:num w:numId="10">
    <w:abstractNumId w:val="22"/>
  </w:num>
  <w:num w:numId="11">
    <w:abstractNumId w:val="16"/>
  </w:num>
  <w:num w:numId="12">
    <w:abstractNumId w:val="7"/>
  </w:num>
  <w:num w:numId="13">
    <w:abstractNumId w:val="15"/>
  </w:num>
  <w:num w:numId="14">
    <w:abstractNumId w:val="3"/>
  </w:num>
  <w:num w:numId="15">
    <w:abstractNumId w:val="27"/>
  </w:num>
  <w:num w:numId="16">
    <w:abstractNumId w:val="26"/>
  </w:num>
  <w:num w:numId="17">
    <w:abstractNumId w:val="13"/>
  </w:num>
  <w:num w:numId="18">
    <w:abstractNumId w:val="1"/>
  </w:num>
  <w:num w:numId="19">
    <w:abstractNumId w:val="20"/>
  </w:num>
  <w:num w:numId="20">
    <w:abstractNumId w:val="4"/>
  </w:num>
  <w:num w:numId="21">
    <w:abstractNumId w:val="24"/>
  </w:num>
  <w:num w:numId="22">
    <w:abstractNumId w:val="28"/>
  </w:num>
  <w:num w:numId="23">
    <w:abstractNumId w:val="6"/>
  </w:num>
  <w:num w:numId="24">
    <w:abstractNumId w:val="11"/>
  </w:num>
  <w:num w:numId="25">
    <w:abstractNumId w:val="19"/>
  </w:num>
  <w:num w:numId="26">
    <w:abstractNumId w:val="23"/>
  </w:num>
  <w:num w:numId="27">
    <w:abstractNumId w:val="5"/>
  </w:num>
  <w:num w:numId="28">
    <w:abstractNumId w:val="25"/>
  </w:num>
  <w:num w:numId="29">
    <w:abstractNumId w:val="1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72"/>
    <w:rsid w:val="000011EF"/>
    <w:rsid w:val="00004FB6"/>
    <w:rsid w:val="000315F8"/>
    <w:rsid w:val="0004399F"/>
    <w:rsid w:val="0004731E"/>
    <w:rsid w:val="000473C9"/>
    <w:rsid w:val="000501F0"/>
    <w:rsid w:val="00052324"/>
    <w:rsid w:val="000557F9"/>
    <w:rsid w:val="0006219B"/>
    <w:rsid w:val="00063367"/>
    <w:rsid w:val="00080E51"/>
    <w:rsid w:val="0009463D"/>
    <w:rsid w:val="000A14B7"/>
    <w:rsid w:val="000A25FC"/>
    <w:rsid w:val="000B25ED"/>
    <w:rsid w:val="000B5413"/>
    <w:rsid w:val="000C37C2"/>
    <w:rsid w:val="000C4CF8"/>
    <w:rsid w:val="000D0B47"/>
    <w:rsid w:val="000D480D"/>
    <w:rsid w:val="000D6984"/>
    <w:rsid w:val="000D6C2C"/>
    <w:rsid w:val="000D7ED1"/>
    <w:rsid w:val="000E3D95"/>
    <w:rsid w:val="000E4243"/>
    <w:rsid w:val="0011171B"/>
    <w:rsid w:val="001137CF"/>
    <w:rsid w:val="00117186"/>
    <w:rsid w:val="00121D72"/>
    <w:rsid w:val="00125340"/>
    <w:rsid w:val="00125BA7"/>
    <w:rsid w:val="00131CA9"/>
    <w:rsid w:val="0013368F"/>
    <w:rsid w:val="001849D6"/>
    <w:rsid w:val="001B794A"/>
    <w:rsid w:val="001C686D"/>
    <w:rsid w:val="001E7B91"/>
    <w:rsid w:val="001F4927"/>
    <w:rsid w:val="001F5149"/>
    <w:rsid w:val="00232CF5"/>
    <w:rsid w:val="00240F98"/>
    <w:rsid w:val="00254A66"/>
    <w:rsid w:val="00257811"/>
    <w:rsid w:val="00262114"/>
    <w:rsid w:val="002622B6"/>
    <w:rsid w:val="00267F85"/>
    <w:rsid w:val="002856C3"/>
    <w:rsid w:val="00293E80"/>
    <w:rsid w:val="002954A6"/>
    <w:rsid w:val="002962F2"/>
    <w:rsid w:val="002B3394"/>
    <w:rsid w:val="002D0A33"/>
    <w:rsid w:val="002D22A0"/>
    <w:rsid w:val="002D7A0D"/>
    <w:rsid w:val="002E686F"/>
    <w:rsid w:val="002F6FB5"/>
    <w:rsid w:val="00320C3A"/>
    <w:rsid w:val="00337056"/>
    <w:rsid w:val="00351952"/>
    <w:rsid w:val="00366499"/>
    <w:rsid w:val="00380587"/>
    <w:rsid w:val="003822C1"/>
    <w:rsid w:val="00390402"/>
    <w:rsid w:val="003957BD"/>
    <w:rsid w:val="003961A3"/>
    <w:rsid w:val="003B5C5D"/>
    <w:rsid w:val="003B6371"/>
    <w:rsid w:val="003C79F6"/>
    <w:rsid w:val="003D2143"/>
    <w:rsid w:val="003F7BE2"/>
    <w:rsid w:val="004029AD"/>
    <w:rsid w:val="00402EED"/>
    <w:rsid w:val="004107D2"/>
    <w:rsid w:val="00423264"/>
    <w:rsid w:val="00435936"/>
    <w:rsid w:val="00456ABA"/>
    <w:rsid w:val="004642B2"/>
    <w:rsid w:val="004642BC"/>
    <w:rsid w:val="004667CF"/>
    <w:rsid w:val="004667DB"/>
    <w:rsid w:val="00481041"/>
    <w:rsid w:val="00481B82"/>
    <w:rsid w:val="0049188F"/>
    <w:rsid w:val="00492683"/>
    <w:rsid w:val="00496D7D"/>
    <w:rsid w:val="004B3C35"/>
    <w:rsid w:val="004C5467"/>
    <w:rsid w:val="004D053F"/>
    <w:rsid w:val="004D3FC1"/>
    <w:rsid w:val="004E5349"/>
    <w:rsid w:val="004E5B85"/>
    <w:rsid w:val="004F0A45"/>
    <w:rsid w:val="004F36D5"/>
    <w:rsid w:val="004F6468"/>
    <w:rsid w:val="00501685"/>
    <w:rsid w:val="00503380"/>
    <w:rsid w:val="00530007"/>
    <w:rsid w:val="00540101"/>
    <w:rsid w:val="00540319"/>
    <w:rsid w:val="00541F7B"/>
    <w:rsid w:val="00557E19"/>
    <w:rsid w:val="00557E9F"/>
    <w:rsid w:val="0056652E"/>
    <w:rsid w:val="005710AB"/>
    <w:rsid w:val="005832BE"/>
    <w:rsid w:val="0058583E"/>
    <w:rsid w:val="00597346"/>
    <w:rsid w:val="005A04D4"/>
    <w:rsid w:val="005A25B5"/>
    <w:rsid w:val="005A3451"/>
    <w:rsid w:val="005D06F3"/>
    <w:rsid w:val="005E250F"/>
    <w:rsid w:val="005E2CF9"/>
    <w:rsid w:val="005E54F3"/>
    <w:rsid w:val="00601130"/>
    <w:rsid w:val="00611495"/>
    <w:rsid w:val="00620176"/>
    <w:rsid w:val="00626887"/>
    <w:rsid w:val="00630044"/>
    <w:rsid w:val="00630BE0"/>
    <w:rsid w:val="00636313"/>
    <w:rsid w:val="00636F61"/>
    <w:rsid w:val="006768EA"/>
    <w:rsid w:val="00683A3C"/>
    <w:rsid w:val="006848EF"/>
    <w:rsid w:val="006B358C"/>
    <w:rsid w:val="006C7C85"/>
    <w:rsid w:val="006D447D"/>
    <w:rsid w:val="006D5E63"/>
    <w:rsid w:val="006E6C0F"/>
    <w:rsid w:val="006F0B6A"/>
    <w:rsid w:val="006F2883"/>
    <w:rsid w:val="006F6ACC"/>
    <w:rsid w:val="00700CA9"/>
    <w:rsid w:val="007335B7"/>
    <w:rsid w:val="00743BF3"/>
    <w:rsid w:val="00746605"/>
    <w:rsid w:val="00755618"/>
    <w:rsid w:val="00765EFB"/>
    <w:rsid w:val="00766387"/>
    <w:rsid w:val="00767E1D"/>
    <w:rsid w:val="007921AE"/>
    <w:rsid w:val="00797116"/>
    <w:rsid w:val="007A2742"/>
    <w:rsid w:val="007B141B"/>
    <w:rsid w:val="007B228E"/>
    <w:rsid w:val="007C2B91"/>
    <w:rsid w:val="007C4F4A"/>
    <w:rsid w:val="007C749E"/>
    <w:rsid w:val="007F271A"/>
    <w:rsid w:val="007F3C16"/>
    <w:rsid w:val="008161FE"/>
    <w:rsid w:val="00827203"/>
    <w:rsid w:val="0084389C"/>
    <w:rsid w:val="00845265"/>
    <w:rsid w:val="0085024F"/>
    <w:rsid w:val="00857C9E"/>
    <w:rsid w:val="00863790"/>
    <w:rsid w:val="00864593"/>
    <w:rsid w:val="0088412D"/>
    <w:rsid w:val="0088414F"/>
    <w:rsid w:val="008B7FE5"/>
    <w:rsid w:val="008C10E9"/>
    <w:rsid w:val="008D58CE"/>
    <w:rsid w:val="008E364E"/>
    <w:rsid w:val="008E4EFC"/>
    <w:rsid w:val="008E64E9"/>
    <w:rsid w:val="008F0F73"/>
    <w:rsid w:val="008F69EC"/>
    <w:rsid w:val="009021E8"/>
    <w:rsid w:val="009079EE"/>
    <w:rsid w:val="00914D6D"/>
    <w:rsid w:val="00915380"/>
    <w:rsid w:val="00917D70"/>
    <w:rsid w:val="009242F1"/>
    <w:rsid w:val="00955A39"/>
    <w:rsid w:val="00972129"/>
    <w:rsid w:val="00975301"/>
    <w:rsid w:val="00976836"/>
    <w:rsid w:val="0099088D"/>
    <w:rsid w:val="00992C5E"/>
    <w:rsid w:val="009C52FF"/>
    <w:rsid w:val="009D128E"/>
    <w:rsid w:val="009E6246"/>
    <w:rsid w:val="009E7A9D"/>
    <w:rsid w:val="009F1341"/>
    <w:rsid w:val="009F480D"/>
    <w:rsid w:val="00A00036"/>
    <w:rsid w:val="00A02296"/>
    <w:rsid w:val="00A100C3"/>
    <w:rsid w:val="00A13FBB"/>
    <w:rsid w:val="00A24C51"/>
    <w:rsid w:val="00A32773"/>
    <w:rsid w:val="00A33F73"/>
    <w:rsid w:val="00A37195"/>
    <w:rsid w:val="00A37D2D"/>
    <w:rsid w:val="00A439AF"/>
    <w:rsid w:val="00A57107"/>
    <w:rsid w:val="00A60ECF"/>
    <w:rsid w:val="00A6273A"/>
    <w:rsid w:val="00A6366C"/>
    <w:rsid w:val="00A77153"/>
    <w:rsid w:val="00A8709B"/>
    <w:rsid w:val="00AB5B2A"/>
    <w:rsid w:val="00AB71E0"/>
    <w:rsid w:val="00AC3929"/>
    <w:rsid w:val="00AD23F1"/>
    <w:rsid w:val="00AE66C2"/>
    <w:rsid w:val="00AE77EC"/>
    <w:rsid w:val="00AE78F2"/>
    <w:rsid w:val="00B01C9A"/>
    <w:rsid w:val="00B13714"/>
    <w:rsid w:val="00B17B33"/>
    <w:rsid w:val="00B31AA4"/>
    <w:rsid w:val="00B3409B"/>
    <w:rsid w:val="00B369C7"/>
    <w:rsid w:val="00B36BB9"/>
    <w:rsid w:val="00B44A21"/>
    <w:rsid w:val="00B44E17"/>
    <w:rsid w:val="00B517EB"/>
    <w:rsid w:val="00B55BC5"/>
    <w:rsid w:val="00B60E7C"/>
    <w:rsid w:val="00B63631"/>
    <w:rsid w:val="00B668B6"/>
    <w:rsid w:val="00B7195B"/>
    <w:rsid w:val="00B72939"/>
    <w:rsid w:val="00B7408A"/>
    <w:rsid w:val="00B75B1D"/>
    <w:rsid w:val="00B80272"/>
    <w:rsid w:val="00B9382E"/>
    <w:rsid w:val="00BA3C3E"/>
    <w:rsid w:val="00BC54E1"/>
    <w:rsid w:val="00BC7733"/>
    <w:rsid w:val="00BE3670"/>
    <w:rsid w:val="00BE5BCA"/>
    <w:rsid w:val="00BF1C2F"/>
    <w:rsid w:val="00C00F3C"/>
    <w:rsid w:val="00C04C4C"/>
    <w:rsid w:val="00C068B2"/>
    <w:rsid w:val="00C102E1"/>
    <w:rsid w:val="00C14FAE"/>
    <w:rsid w:val="00C26055"/>
    <w:rsid w:val="00C32D5C"/>
    <w:rsid w:val="00C34113"/>
    <w:rsid w:val="00C35120"/>
    <w:rsid w:val="00C416E8"/>
    <w:rsid w:val="00C55F81"/>
    <w:rsid w:val="00C70B05"/>
    <w:rsid w:val="00C73995"/>
    <w:rsid w:val="00C77968"/>
    <w:rsid w:val="00C8030B"/>
    <w:rsid w:val="00C811C6"/>
    <w:rsid w:val="00CA1AF5"/>
    <w:rsid w:val="00CB3616"/>
    <w:rsid w:val="00CD2230"/>
    <w:rsid w:val="00CD68B1"/>
    <w:rsid w:val="00CE073E"/>
    <w:rsid w:val="00CE1584"/>
    <w:rsid w:val="00CE6928"/>
    <w:rsid w:val="00CF02DE"/>
    <w:rsid w:val="00CF1B9B"/>
    <w:rsid w:val="00D11A2D"/>
    <w:rsid w:val="00D16614"/>
    <w:rsid w:val="00D309A5"/>
    <w:rsid w:val="00D35464"/>
    <w:rsid w:val="00D370BB"/>
    <w:rsid w:val="00D370F4"/>
    <w:rsid w:val="00D46E95"/>
    <w:rsid w:val="00D504EA"/>
    <w:rsid w:val="00D51EA2"/>
    <w:rsid w:val="00D73307"/>
    <w:rsid w:val="00D82EF5"/>
    <w:rsid w:val="00D8454C"/>
    <w:rsid w:val="00D9429A"/>
    <w:rsid w:val="00DA4EFF"/>
    <w:rsid w:val="00DB7CB6"/>
    <w:rsid w:val="00DC3F30"/>
    <w:rsid w:val="00DE33BF"/>
    <w:rsid w:val="00DF76AB"/>
    <w:rsid w:val="00E04EE8"/>
    <w:rsid w:val="00E106F9"/>
    <w:rsid w:val="00E128E1"/>
    <w:rsid w:val="00E20F63"/>
    <w:rsid w:val="00E24759"/>
    <w:rsid w:val="00E34A8F"/>
    <w:rsid w:val="00E354EA"/>
    <w:rsid w:val="00E35628"/>
    <w:rsid w:val="00E5066A"/>
    <w:rsid w:val="00E653D7"/>
    <w:rsid w:val="00E706B1"/>
    <w:rsid w:val="00E865E4"/>
    <w:rsid w:val="00E96E48"/>
    <w:rsid w:val="00EB090F"/>
    <w:rsid w:val="00EB7216"/>
    <w:rsid w:val="00ED0F8C"/>
    <w:rsid w:val="00ED3D3F"/>
    <w:rsid w:val="00EE4D95"/>
    <w:rsid w:val="00EE50D0"/>
    <w:rsid w:val="00EF2A09"/>
    <w:rsid w:val="00EF2C1C"/>
    <w:rsid w:val="00F148B0"/>
    <w:rsid w:val="00F14E16"/>
    <w:rsid w:val="00F25DF2"/>
    <w:rsid w:val="00F359FE"/>
    <w:rsid w:val="00F36497"/>
    <w:rsid w:val="00F367C9"/>
    <w:rsid w:val="00F4700F"/>
    <w:rsid w:val="00F54E2A"/>
    <w:rsid w:val="00F55645"/>
    <w:rsid w:val="00F55DE6"/>
    <w:rsid w:val="00F61904"/>
    <w:rsid w:val="00F71231"/>
    <w:rsid w:val="00F84A60"/>
    <w:rsid w:val="00F85CBD"/>
    <w:rsid w:val="00F87EC9"/>
    <w:rsid w:val="00F93C25"/>
    <w:rsid w:val="00F9458B"/>
    <w:rsid w:val="00F970BA"/>
    <w:rsid w:val="00FB153F"/>
    <w:rsid w:val="00FB223A"/>
    <w:rsid w:val="00FC6354"/>
    <w:rsid w:val="00FD3892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B0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F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B80272"/>
    <w:pPr>
      <w:pageBreakBefore/>
      <w:spacing w:after="240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6F3"/>
    <w:pPr>
      <w:ind w:left="720"/>
    </w:pPr>
  </w:style>
  <w:style w:type="table" w:styleId="TableGrid">
    <w:name w:val="Table Grid"/>
    <w:basedOn w:val="TableNormal"/>
    <w:uiPriority w:val="59"/>
    <w:rsid w:val="00B8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80272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63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E1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B1"/>
  </w:style>
  <w:style w:type="paragraph" w:styleId="Footer">
    <w:name w:val="footer"/>
    <w:basedOn w:val="Normal"/>
    <w:link w:val="Foot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B1"/>
  </w:style>
  <w:style w:type="paragraph" w:customStyle="1" w:styleId="Default">
    <w:name w:val="Default"/>
    <w:rsid w:val="00CD68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gos">
    <w:name w:val="Logos"/>
    <w:basedOn w:val="Normal"/>
    <w:link w:val="LogosChar"/>
    <w:rsid w:val="00262114"/>
    <w:pPr>
      <w:pageBreakBefore/>
      <w:widowControl w:val="0"/>
      <w:spacing w:after="240" w:line="288" w:lineRule="auto"/>
    </w:pPr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character" w:customStyle="1" w:styleId="LogosChar">
    <w:name w:val="Logos Char"/>
    <w:basedOn w:val="DefaultParagraphFont"/>
    <w:link w:val="Logos"/>
    <w:rsid w:val="00262114"/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4B3C35"/>
    <w:pPr>
      <w:widowControl w:val="0"/>
      <w:numPr>
        <w:numId w:val="2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LogosChar"/>
    <w:link w:val="DfESOutNumbered"/>
    <w:rsid w:val="004B3C35"/>
    <w:rPr>
      <w:rFonts w:ascii="Arial" w:eastAsia="Times New Roman" w:hAnsi="Arial" w:cs="Arial"/>
      <w:noProof/>
      <w:color w:val="0D0D0D" w:themeColor="text1" w:themeTint="F2"/>
      <w:sz w:val="24"/>
      <w:szCs w:val="20"/>
      <w:lang w:eastAsia="en-GB"/>
    </w:rPr>
  </w:style>
  <w:style w:type="paragraph" w:customStyle="1" w:styleId="DeptBullets">
    <w:name w:val="DeptBullets"/>
    <w:basedOn w:val="Normal"/>
    <w:link w:val="DeptBulletsChar"/>
    <w:rsid w:val="004B3C35"/>
    <w:pPr>
      <w:widowControl w:val="0"/>
      <w:numPr>
        <w:numId w:val="25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LogosChar"/>
    <w:link w:val="DeptBullets"/>
    <w:rsid w:val="004B3C35"/>
    <w:rPr>
      <w:rFonts w:ascii="Arial" w:eastAsia="Times New Roman" w:hAnsi="Arial" w:cs="Times New Roman"/>
      <w:noProof/>
      <w:color w:val="0D0D0D" w:themeColor="text1" w:themeTint="F2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955A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55A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F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B80272"/>
    <w:pPr>
      <w:pageBreakBefore/>
      <w:spacing w:after="240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6F3"/>
    <w:pPr>
      <w:ind w:left="720"/>
    </w:pPr>
  </w:style>
  <w:style w:type="table" w:styleId="TableGrid">
    <w:name w:val="Table Grid"/>
    <w:basedOn w:val="TableNormal"/>
    <w:uiPriority w:val="59"/>
    <w:rsid w:val="00B8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80272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63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E1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B1"/>
  </w:style>
  <w:style w:type="paragraph" w:styleId="Footer">
    <w:name w:val="footer"/>
    <w:basedOn w:val="Normal"/>
    <w:link w:val="Foot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B1"/>
  </w:style>
  <w:style w:type="paragraph" w:customStyle="1" w:styleId="Default">
    <w:name w:val="Default"/>
    <w:rsid w:val="00CD68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gos">
    <w:name w:val="Logos"/>
    <w:basedOn w:val="Normal"/>
    <w:link w:val="LogosChar"/>
    <w:rsid w:val="00262114"/>
    <w:pPr>
      <w:pageBreakBefore/>
      <w:widowControl w:val="0"/>
      <w:spacing w:after="240" w:line="288" w:lineRule="auto"/>
    </w:pPr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character" w:customStyle="1" w:styleId="LogosChar">
    <w:name w:val="Logos Char"/>
    <w:basedOn w:val="DefaultParagraphFont"/>
    <w:link w:val="Logos"/>
    <w:rsid w:val="00262114"/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4B3C35"/>
    <w:pPr>
      <w:widowControl w:val="0"/>
      <w:numPr>
        <w:numId w:val="2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LogosChar"/>
    <w:link w:val="DfESOutNumbered"/>
    <w:rsid w:val="004B3C35"/>
    <w:rPr>
      <w:rFonts w:ascii="Arial" w:eastAsia="Times New Roman" w:hAnsi="Arial" w:cs="Arial"/>
      <w:noProof/>
      <w:color w:val="0D0D0D" w:themeColor="text1" w:themeTint="F2"/>
      <w:sz w:val="24"/>
      <w:szCs w:val="20"/>
      <w:lang w:eastAsia="en-GB"/>
    </w:rPr>
  </w:style>
  <w:style w:type="paragraph" w:customStyle="1" w:styleId="DeptBullets">
    <w:name w:val="DeptBullets"/>
    <w:basedOn w:val="Normal"/>
    <w:link w:val="DeptBulletsChar"/>
    <w:rsid w:val="004B3C35"/>
    <w:pPr>
      <w:widowControl w:val="0"/>
      <w:numPr>
        <w:numId w:val="25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LogosChar"/>
    <w:link w:val="DeptBullets"/>
    <w:rsid w:val="004B3C35"/>
    <w:rPr>
      <w:rFonts w:ascii="Arial" w:eastAsia="Times New Roman" w:hAnsi="Arial" w:cs="Times New Roman"/>
      <w:noProof/>
      <w:color w:val="0D0D0D" w:themeColor="text1" w:themeTint="F2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955A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55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581235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3cbd-ce5c-4a72-9da4-9013f91c5903">
      <Value>2</Value>
      <Value>56</Value>
      <Value>55</Value>
    </TaxCatchAll>
    <Comments xmlns="http://schemas.microsoft.com/sharepoint/v3" xsi:nil="true"/>
    <_dlc_DocId xmlns="b8cb3cbd-ce5c-4a72-9da4-9013f91c5903">P77SHHUCCQFT-1656113854-17249</_dlc_DocId>
    <_dlc_DocIdUrl xmlns="b8cb3cbd-ce5c-4a72-9da4-9013f91c5903">
      <Url>http://workplaces/sites/ctg/a/_layouts/DocIdRedir.aspx?ID=P77SHHUCCQFT-1656113854-17249</Url>
      <Description>P77SHHUCCQFT-1656113854-17249</Description>
    </_dlc_DocIdUrl>
    <IWPSiteTypeTaxHTField0 xmlns="62bda6d9-15dd-4797-9609-2d5e8913862c">
      <Terms xmlns="http://schemas.microsoft.com/office/infopath/2007/PartnerControls"/>
    </IWPSiteTypeTaxHTField0>
    <IWPRightsProtectiveMarkingTaxHTField0 xmlns="62bda6d9-15dd-4797-9609-2d5e891386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62bda6d9-15dd-4797-9609-2d5e8913862c">
      <Terms xmlns="http://schemas.microsoft.com/office/infopath/2007/PartnerControls"/>
    </IWPFunctionTaxHTField0>
    <IWPOwnerTaxHTField0 xmlns="62bda6d9-15dd-4797-9609-2d5e891386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NCTA</TermName>
          <TermId xmlns="http://schemas.microsoft.com/office/infopath/2007/PartnerControls">8a55f59b-7d94-44dd-a344-986d47acf947</TermId>
        </TermInfo>
      </Terms>
    </IWPOwnerTaxHTField0>
    <IWPOrganisationalUnitTaxHTField0 xmlns="62bda6d9-15dd-4797-9609-2d5e891386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50b03fc4-9596-44c0-8ddf-78c55856c7ae</TermId>
        </TermInfo>
      </Terms>
    </IWPOrganisationalUnitTaxHTField0>
    <IWPContributor xmlns="62bda6d9-15dd-4797-9609-2d5e8913862c">
      <UserInfo>
        <DisplayName/>
        <AccountId xsi:nil="true"/>
        <AccountType/>
      </UserInfo>
    </IWPContributor>
    <IWPSubjectTaxHTField0 xmlns="62bda6d9-15dd-4797-9609-2d5e8913862c">
      <Terms xmlns="http://schemas.microsoft.com/office/infopath/2007/PartnerControls"/>
    </IWPSubject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7F645D6FBA204A029FECB8BFC6578C39005279853530254253B886E13194843F8A003AA4A7828D8545A79A935680158123500090692E784D5B8245A9BCC793BA2EE1C9" ma:contentTypeVersion="10" ma:contentTypeDescription="For programme or project documents. Records retained for 10 years." ma:contentTypeScope="" ma:versionID="25b390480ba9fc538a6abf1ca94928dc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62bda6d9-15dd-4797-9609-2d5e8913862c" targetNamespace="http://schemas.microsoft.com/office/2006/metadata/properties" ma:root="true" ma:fieldsID="dacc55a7f74bdc6c1f257a4871db7b1d" ns1:_="" ns2:_="" ns3:_="">
    <xsd:import namespace="http://schemas.microsoft.com/sharepoint/v3"/>
    <xsd:import namespace="b8cb3cbd-ce5c-4a72-9da4-9013f91c5903"/>
    <xsd:import namespace="62bda6d9-15dd-4797-9609-2d5e891386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e5cca09a-3a7e-4e23-b5a4-ee8d77d3e53d}" ma:internalName="TaxCatchAll" ma:showField="CatchAllData" ma:web="62bda6d9-15dd-4797-9609-2d5e89138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e5cca09a-3a7e-4e23-b5a4-ee8d77d3e53d}" ma:internalName="TaxCatchAllLabel" ma:readOnly="true" ma:showField="CatchAllDataLabel" ma:web="62bda6d9-15dd-4797-9609-2d5e89138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a6d9-15dd-4797-9609-2d5e8913862c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1;#DfE|a484111e-5b24-4ad9-9778-c536c8c88985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4;#DfE|cc08a6d4-dfde-4d0f-bd85-069ebcef80d5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3878B-2FF2-4456-83DE-E243C63DF28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5E8C421-7B7A-44F8-B856-10A90FD4D0AA}">
  <ds:schemaRefs>
    <ds:schemaRef ds:uri="http://schemas.microsoft.com/office/2006/metadata/properties"/>
    <ds:schemaRef ds:uri="http://schemas.microsoft.com/office/infopath/2007/PartnerControls"/>
    <ds:schemaRef ds:uri="b8cb3cbd-ce5c-4a72-9da4-9013f91c5903"/>
    <ds:schemaRef ds:uri="http://schemas.microsoft.com/sharepoint/v3"/>
    <ds:schemaRef ds:uri="62bda6d9-15dd-4797-9609-2d5e8913862c"/>
  </ds:schemaRefs>
</ds:datastoreItem>
</file>

<file path=customXml/itemProps3.xml><?xml version="1.0" encoding="utf-8"?>
<ds:datastoreItem xmlns:ds="http://schemas.openxmlformats.org/officeDocument/2006/customXml" ds:itemID="{1118EFB0-4545-4656-AF6B-0F1ECEBAC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FA5145-0FAD-431A-8955-D3B104233F0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805964-A3AB-4590-AAC5-37CFFD468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62bda6d9-15dd-4797-9609-2d5e89138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A760244-DACA-4E40-AD18-7256D5CE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statement of pupil premium strategy – primary schools</vt:lpstr>
    </vt:vector>
  </TitlesOfParts>
  <Company>Microsoft</Company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statement of pupil premium strategy – primary schools</dc:title>
  <dc:creator>Danielle Mason</dc:creator>
  <cp:lastModifiedBy>stevans</cp:lastModifiedBy>
  <cp:revision>15</cp:revision>
  <cp:lastPrinted>2016-08-10T08:54:00Z</cp:lastPrinted>
  <dcterms:created xsi:type="dcterms:W3CDTF">2017-02-07T02:00:00Z</dcterms:created>
  <dcterms:modified xsi:type="dcterms:W3CDTF">2017-10-10T07:35:00Z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0x0101007F645D6FBA204A029FECB8BFC6578C39005279853530254253B886E13194843F8A003AA4A7828D8545A79A935680158123500090692E784D5B8245A9BCC793BA2EE1C9</vt:lpwstr>
  </property>
  <property fmtid="{D5CDD505-2E9C-101B-9397-08002B2CF9AE}" pid="3" name="IWPOrganisationalUnit">
    <vt:lpwstr>56;#NCTL|50b03fc4-9596-44c0-8ddf-78c55856c7ae</vt:lpwstr>
  </property>
  <property fmtid="{D5CDD505-2E9C-101B-9397-08002B2CF9AE}" pid="4" name="IWPOwner">
    <vt:lpwstr>55;#NCTA|8a55f59b-7d94-44dd-a344-986d47acf947</vt:lpwstr>
  </property>
  <property fmtid="{D5CDD505-2E9C-101B-9397-08002B2CF9AE}" pid="5" name="IWPSubject">
    <vt:lpwstr/>
  </property>
  <property fmtid="{D5CDD505-2E9C-101B-9397-08002B2CF9AE}" pid="6" name="IWPFunction">
    <vt:lpwstr/>
  </property>
  <property fmtid="{D5CDD505-2E9C-101B-9397-08002B2CF9AE}" pid="7" name="IWPSiteType">
    <vt:lpwstr/>
  </property>
  <property fmtid="{D5CDD505-2E9C-101B-9397-08002B2CF9AE}" pid="8" name="IWPRightsProtectiveMarking">
    <vt:lpwstr>2;#Official|0884c477-2e62-47ea-b19c-5af6e91124c5</vt:lpwstr>
  </property>
  <property fmtid="{D5CDD505-2E9C-101B-9397-08002B2CF9AE}" pid="9" name="_dlc_DocIdItemGuid">
    <vt:lpwstr>f0821e4e-dd26-49cf-ba60-ef50ba05ea8d</vt:lpwstr>
  </property>
</Properties>
</file>