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54" w:rsidRDefault="000D2E54" w:rsidP="00E75D28">
      <w:pPr>
        <w:pStyle w:val="BodyText"/>
        <w:tabs>
          <w:tab w:val="left" w:pos="5572"/>
        </w:tabs>
        <w:rPr>
          <w:rFonts w:ascii="Times New Roman"/>
          <w:sz w:val="20"/>
        </w:rPr>
      </w:pPr>
      <w:bookmarkStart w:id="0" w:name="_GoBack"/>
      <w:bookmarkEnd w:id="0"/>
    </w:p>
    <w:p w:rsidR="000D2E54" w:rsidRDefault="000D2E54">
      <w:pPr>
        <w:pStyle w:val="BodyText"/>
        <w:spacing w:before="3"/>
        <w:rPr>
          <w:rFonts w:ascii="Times New Roman"/>
          <w:sz w:val="20"/>
        </w:rPr>
      </w:pPr>
    </w:p>
    <w:p w:rsidR="000D2E54" w:rsidRDefault="00E75D28">
      <w:pPr>
        <w:pStyle w:val="BodyText"/>
        <w:spacing w:before="99"/>
        <w:ind w:left="2698"/>
      </w:pPr>
      <w:r>
        <w:t>*****</w:t>
      </w:r>
      <w:r w:rsidR="0085524E">
        <w:t>Community Primary School Pupil Premium Strategy Statement</w:t>
      </w:r>
    </w:p>
    <w:p w:rsidR="000D2E54" w:rsidRDefault="000D2E54">
      <w:pPr>
        <w:pStyle w:val="BodyText"/>
        <w:spacing w:before="2" w:after="1"/>
        <w:rPr>
          <w:sz w:val="19"/>
        </w:rPr>
      </w:pPr>
    </w:p>
    <w:tbl>
      <w:tblPr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2521"/>
        <w:gridCol w:w="5016"/>
        <w:gridCol w:w="4940"/>
      </w:tblGrid>
      <w:tr w:rsidR="000D2E54">
        <w:trPr>
          <w:trHeight w:val="520"/>
        </w:trPr>
        <w:tc>
          <w:tcPr>
            <w:tcW w:w="1700" w:type="dxa"/>
            <w:shd w:val="clear" w:color="auto" w:fill="DAEDF3"/>
          </w:tcPr>
          <w:p w:rsidR="000D2E54" w:rsidRDefault="0085524E">
            <w:pPr>
              <w:pStyle w:val="TableParagraph"/>
              <w:spacing w:line="266" w:lineRule="exact"/>
              <w:ind w:left="103"/>
              <w:rPr>
                <w:b/>
              </w:rPr>
            </w:pPr>
            <w:r>
              <w:rPr>
                <w:b/>
              </w:rPr>
              <w:t>1.Summary</w:t>
            </w:r>
          </w:p>
          <w:p w:rsidR="000D2E54" w:rsidRDefault="0085524E">
            <w:pPr>
              <w:pStyle w:val="TableParagraph"/>
              <w:spacing w:line="249" w:lineRule="exact"/>
              <w:ind w:left="103"/>
              <w:rPr>
                <w:b/>
              </w:rPr>
            </w:pPr>
            <w:r>
              <w:rPr>
                <w:b/>
              </w:rPr>
              <w:t>Information</w:t>
            </w:r>
          </w:p>
        </w:tc>
        <w:tc>
          <w:tcPr>
            <w:tcW w:w="12477" w:type="dxa"/>
            <w:gridSpan w:val="3"/>
            <w:shd w:val="clear" w:color="auto" w:fill="DAEDF3"/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</w:tr>
      <w:tr w:rsidR="000D2E54">
        <w:trPr>
          <w:trHeight w:val="520"/>
        </w:trPr>
        <w:tc>
          <w:tcPr>
            <w:tcW w:w="1700" w:type="dxa"/>
          </w:tcPr>
          <w:p w:rsidR="000D2E54" w:rsidRDefault="0085524E">
            <w:pPr>
              <w:pStyle w:val="TableParagraph"/>
              <w:spacing w:line="268" w:lineRule="exact"/>
              <w:ind w:left="103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2521" w:type="dxa"/>
          </w:tcPr>
          <w:p w:rsidR="000D2E54" w:rsidRDefault="00E75D28">
            <w:pPr>
              <w:pStyle w:val="TableParagraph"/>
              <w:spacing w:line="268" w:lineRule="exact"/>
              <w:ind w:left="102"/>
            </w:pPr>
            <w:r>
              <w:t>*****</w:t>
            </w:r>
            <w:r w:rsidR="0085524E">
              <w:t>Community</w:t>
            </w:r>
          </w:p>
          <w:p w:rsidR="000D2E54" w:rsidRDefault="0085524E">
            <w:pPr>
              <w:pStyle w:val="TableParagraph"/>
              <w:spacing w:line="249" w:lineRule="exact"/>
              <w:ind w:left="102"/>
            </w:pPr>
            <w:r>
              <w:t>Primary School</w:t>
            </w:r>
          </w:p>
        </w:tc>
        <w:tc>
          <w:tcPr>
            <w:tcW w:w="5016" w:type="dxa"/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40" w:type="dxa"/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</w:tr>
      <w:tr w:rsidR="000D2E54">
        <w:trPr>
          <w:trHeight w:val="260"/>
        </w:trPr>
        <w:tc>
          <w:tcPr>
            <w:tcW w:w="1700" w:type="dxa"/>
          </w:tcPr>
          <w:p w:rsidR="000D2E54" w:rsidRDefault="0085524E">
            <w:pPr>
              <w:pStyle w:val="TableParagraph"/>
              <w:spacing w:line="248" w:lineRule="exact"/>
              <w:ind w:left="103"/>
              <w:rPr>
                <w:b/>
              </w:rPr>
            </w:pPr>
            <w:r>
              <w:rPr>
                <w:b/>
              </w:rPr>
              <w:t>Academic Year</w:t>
            </w:r>
          </w:p>
        </w:tc>
        <w:tc>
          <w:tcPr>
            <w:tcW w:w="2521" w:type="dxa"/>
          </w:tcPr>
          <w:p w:rsidR="000D2E54" w:rsidRDefault="0085524E">
            <w:pPr>
              <w:pStyle w:val="TableParagraph"/>
              <w:spacing w:line="248" w:lineRule="exact"/>
              <w:ind w:left="102"/>
            </w:pPr>
            <w:r>
              <w:t>2016/17</w:t>
            </w:r>
          </w:p>
        </w:tc>
        <w:tc>
          <w:tcPr>
            <w:tcW w:w="5016" w:type="dxa"/>
          </w:tcPr>
          <w:p w:rsidR="000D2E54" w:rsidRDefault="0085524E">
            <w:pPr>
              <w:pStyle w:val="TableParagraph"/>
              <w:spacing w:line="248" w:lineRule="exact"/>
              <w:ind w:left="103"/>
            </w:pPr>
            <w:r>
              <w:rPr>
                <w:b/>
              </w:rPr>
              <w:t xml:space="preserve">Total PP budget </w:t>
            </w:r>
            <w:r>
              <w:t>£58,304</w:t>
            </w:r>
          </w:p>
        </w:tc>
        <w:tc>
          <w:tcPr>
            <w:tcW w:w="4940" w:type="dxa"/>
          </w:tcPr>
          <w:p w:rsidR="000D2E54" w:rsidRDefault="000D2E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2E54">
        <w:trPr>
          <w:trHeight w:val="520"/>
        </w:trPr>
        <w:tc>
          <w:tcPr>
            <w:tcW w:w="1700" w:type="dxa"/>
          </w:tcPr>
          <w:p w:rsidR="000D2E54" w:rsidRDefault="0085524E">
            <w:pPr>
              <w:pStyle w:val="TableParagraph"/>
              <w:spacing w:line="268" w:lineRule="exact"/>
              <w:ind w:left="103"/>
              <w:rPr>
                <w:b/>
              </w:rPr>
            </w:pPr>
            <w:r>
              <w:rPr>
                <w:b/>
              </w:rPr>
              <w:t>Total number of</w:t>
            </w:r>
          </w:p>
          <w:p w:rsidR="000D2E54" w:rsidRDefault="0085524E">
            <w:pPr>
              <w:pStyle w:val="TableParagraph"/>
              <w:spacing w:line="252" w:lineRule="exact"/>
              <w:ind w:left="103"/>
              <w:rPr>
                <w:b/>
              </w:rPr>
            </w:pPr>
            <w:r>
              <w:rPr>
                <w:b/>
              </w:rPr>
              <w:t>pupils</w:t>
            </w:r>
          </w:p>
        </w:tc>
        <w:tc>
          <w:tcPr>
            <w:tcW w:w="2521" w:type="dxa"/>
          </w:tcPr>
          <w:p w:rsidR="000D2E54" w:rsidRDefault="0085524E">
            <w:pPr>
              <w:pStyle w:val="TableParagraph"/>
              <w:spacing w:line="268" w:lineRule="exact"/>
              <w:ind w:left="102"/>
            </w:pPr>
            <w:r>
              <w:t>163</w:t>
            </w:r>
          </w:p>
        </w:tc>
        <w:tc>
          <w:tcPr>
            <w:tcW w:w="5016" w:type="dxa"/>
          </w:tcPr>
          <w:p w:rsidR="000D2E54" w:rsidRDefault="0085524E">
            <w:pPr>
              <w:pStyle w:val="TableParagraph"/>
              <w:spacing w:line="268" w:lineRule="exact"/>
              <w:ind w:left="103"/>
            </w:pPr>
            <w:r>
              <w:rPr>
                <w:b/>
              </w:rPr>
              <w:t xml:space="preserve">Number of pupils eligible for PP </w:t>
            </w:r>
            <w:r>
              <w:t>44</w:t>
            </w:r>
          </w:p>
        </w:tc>
        <w:tc>
          <w:tcPr>
            <w:tcW w:w="4940" w:type="dxa"/>
          </w:tcPr>
          <w:p w:rsidR="000D2E54" w:rsidRDefault="0085524E">
            <w:pPr>
              <w:pStyle w:val="TableParagraph"/>
              <w:spacing w:line="268" w:lineRule="exact"/>
              <w:ind w:left="103"/>
            </w:pPr>
            <w:r>
              <w:rPr>
                <w:b/>
              </w:rPr>
              <w:t xml:space="preserve">Date of External PP Review </w:t>
            </w:r>
            <w:r>
              <w:t>November 2016</w:t>
            </w:r>
          </w:p>
        </w:tc>
      </w:tr>
    </w:tbl>
    <w:p w:rsidR="000D2E54" w:rsidRDefault="0085524E">
      <w:pPr>
        <w:ind w:left="380"/>
        <w:rPr>
          <w:b/>
        </w:rPr>
      </w:pPr>
      <w:r>
        <w:rPr>
          <w:b/>
        </w:rPr>
        <w:t>Whole school 2016 overview</w:t>
      </w:r>
    </w:p>
    <w:p w:rsidR="000D2E54" w:rsidRDefault="000D2E54">
      <w:pPr>
        <w:spacing w:before="8" w:after="1"/>
        <w:rPr>
          <w:b/>
          <w:sz w:val="19"/>
        </w:rPr>
      </w:pPr>
    </w:p>
    <w:tbl>
      <w:tblPr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1"/>
        <w:gridCol w:w="1181"/>
        <w:gridCol w:w="1181"/>
        <w:gridCol w:w="1181"/>
        <w:gridCol w:w="1181"/>
        <w:gridCol w:w="1184"/>
        <w:gridCol w:w="1181"/>
        <w:gridCol w:w="1181"/>
        <w:gridCol w:w="1181"/>
        <w:gridCol w:w="1181"/>
        <w:gridCol w:w="1181"/>
        <w:gridCol w:w="1184"/>
      </w:tblGrid>
      <w:tr w:rsidR="000D2E54">
        <w:trPr>
          <w:trHeight w:val="500"/>
        </w:trPr>
        <w:tc>
          <w:tcPr>
            <w:tcW w:w="4724" w:type="dxa"/>
            <w:gridSpan w:val="4"/>
          </w:tcPr>
          <w:p w:rsidR="000D2E54" w:rsidRDefault="0085524E">
            <w:pPr>
              <w:pStyle w:val="TableParagraph"/>
              <w:spacing w:line="268" w:lineRule="exact"/>
              <w:ind w:left="103"/>
            </w:pPr>
            <w:r>
              <w:t xml:space="preserve">Reading, Writing &amp; </w:t>
            </w:r>
            <w:proofErr w:type="spellStart"/>
            <w:r>
              <w:t>Maths</w:t>
            </w:r>
            <w:proofErr w:type="spellEnd"/>
            <w:r>
              <w:t xml:space="preserve"> – Yr6</w:t>
            </w:r>
          </w:p>
        </w:tc>
        <w:tc>
          <w:tcPr>
            <w:tcW w:w="4726" w:type="dxa"/>
            <w:gridSpan w:val="4"/>
          </w:tcPr>
          <w:p w:rsidR="000D2E54" w:rsidRDefault="0085524E">
            <w:pPr>
              <w:pStyle w:val="TableParagraph"/>
              <w:spacing w:line="268" w:lineRule="exact"/>
              <w:ind w:left="102"/>
            </w:pPr>
            <w:r>
              <w:t xml:space="preserve">Reading, Writing &amp; </w:t>
            </w:r>
            <w:proofErr w:type="spellStart"/>
            <w:r>
              <w:t>Maths</w:t>
            </w:r>
            <w:proofErr w:type="spellEnd"/>
            <w:r>
              <w:t xml:space="preserve"> – Yr2</w:t>
            </w:r>
          </w:p>
        </w:tc>
        <w:tc>
          <w:tcPr>
            <w:tcW w:w="4727" w:type="dxa"/>
            <w:gridSpan w:val="4"/>
          </w:tcPr>
          <w:p w:rsidR="000D2E54" w:rsidRDefault="0085524E">
            <w:pPr>
              <w:pStyle w:val="TableParagraph"/>
              <w:spacing w:line="268" w:lineRule="exact"/>
              <w:ind w:left="103"/>
            </w:pPr>
            <w:r>
              <w:t>GLD</w:t>
            </w:r>
          </w:p>
        </w:tc>
      </w:tr>
      <w:tr w:rsidR="000D2E54">
        <w:trPr>
          <w:trHeight w:val="800"/>
        </w:trPr>
        <w:tc>
          <w:tcPr>
            <w:tcW w:w="1181" w:type="dxa"/>
          </w:tcPr>
          <w:p w:rsidR="000D2E54" w:rsidRDefault="00E75D28">
            <w:pPr>
              <w:pStyle w:val="TableParagraph"/>
              <w:spacing w:line="278" w:lineRule="auto"/>
              <w:ind w:left="103" w:right="192"/>
            </w:pPr>
            <w:r>
              <w:t>*****</w:t>
            </w:r>
            <w:r w:rsidR="0085524E">
              <w:t>CP</w:t>
            </w:r>
          </w:p>
        </w:tc>
        <w:tc>
          <w:tcPr>
            <w:tcW w:w="1181" w:type="dxa"/>
          </w:tcPr>
          <w:p w:rsidR="000D2E54" w:rsidRDefault="0085524E">
            <w:pPr>
              <w:pStyle w:val="TableParagraph"/>
              <w:spacing w:line="278" w:lineRule="auto"/>
              <w:ind w:left="103" w:right="288"/>
            </w:pPr>
            <w:r>
              <w:t>National Other</w:t>
            </w:r>
          </w:p>
        </w:tc>
        <w:tc>
          <w:tcPr>
            <w:tcW w:w="1181" w:type="dxa"/>
          </w:tcPr>
          <w:p w:rsidR="000D2E54" w:rsidRDefault="0085524E">
            <w:pPr>
              <w:pStyle w:val="TableParagraph"/>
              <w:spacing w:line="278" w:lineRule="auto"/>
              <w:ind w:left="103" w:right="289"/>
            </w:pPr>
            <w:r>
              <w:t>National Gap</w:t>
            </w:r>
          </w:p>
        </w:tc>
        <w:tc>
          <w:tcPr>
            <w:tcW w:w="1181" w:type="dxa"/>
          </w:tcPr>
          <w:p w:rsidR="000D2E54" w:rsidRDefault="0085524E">
            <w:pPr>
              <w:pStyle w:val="TableParagraph"/>
              <w:spacing w:line="278" w:lineRule="auto"/>
              <w:ind w:left="103" w:right="455"/>
            </w:pPr>
            <w:r>
              <w:t>School Gap</w:t>
            </w:r>
          </w:p>
        </w:tc>
        <w:tc>
          <w:tcPr>
            <w:tcW w:w="1181" w:type="dxa"/>
          </w:tcPr>
          <w:p w:rsidR="000D2E54" w:rsidRDefault="00E75D28">
            <w:pPr>
              <w:pStyle w:val="TableParagraph"/>
              <w:spacing w:line="278" w:lineRule="auto"/>
              <w:ind w:left="102" w:right="192"/>
            </w:pPr>
            <w:r>
              <w:t>*****</w:t>
            </w:r>
            <w:r w:rsidR="0085524E">
              <w:t>CP</w:t>
            </w:r>
          </w:p>
        </w:tc>
        <w:tc>
          <w:tcPr>
            <w:tcW w:w="1184" w:type="dxa"/>
          </w:tcPr>
          <w:p w:rsidR="000D2E54" w:rsidRDefault="0085524E">
            <w:pPr>
              <w:pStyle w:val="TableParagraph"/>
              <w:spacing w:line="278" w:lineRule="auto"/>
              <w:ind w:left="102" w:right="292"/>
            </w:pPr>
            <w:r>
              <w:t>National Other</w:t>
            </w:r>
          </w:p>
        </w:tc>
        <w:tc>
          <w:tcPr>
            <w:tcW w:w="1181" w:type="dxa"/>
          </w:tcPr>
          <w:p w:rsidR="000D2E54" w:rsidRDefault="0085524E">
            <w:pPr>
              <w:pStyle w:val="TableParagraph"/>
              <w:spacing w:line="278" w:lineRule="auto"/>
              <w:ind w:left="100" w:right="291"/>
            </w:pPr>
            <w:r>
              <w:t>National Gap</w:t>
            </w:r>
          </w:p>
        </w:tc>
        <w:tc>
          <w:tcPr>
            <w:tcW w:w="1181" w:type="dxa"/>
          </w:tcPr>
          <w:p w:rsidR="000D2E54" w:rsidRDefault="0085524E">
            <w:pPr>
              <w:pStyle w:val="TableParagraph"/>
              <w:spacing w:line="278" w:lineRule="auto"/>
              <w:ind w:left="102" w:right="456"/>
            </w:pPr>
            <w:r>
              <w:t>School Gap</w:t>
            </w:r>
          </w:p>
        </w:tc>
        <w:tc>
          <w:tcPr>
            <w:tcW w:w="1181" w:type="dxa"/>
          </w:tcPr>
          <w:p w:rsidR="000D2E54" w:rsidRDefault="0085524E">
            <w:pPr>
              <w:pStyle w:val="TableParagraph"/>
              <w:spacing w:line="268" w:lineRule="exact"/>
              <w:ind w:left="103"/>
            </w:pPr>
            <w:r>
              <w:t>Selby CP</w:t>
            </w:r>
          </w:p>
        </w:tc>
        <w:tc>
          <w:tcPr>
            <w:tcW w:w="1181" w:type="dxa"/>
          </w:tcPr>
          <w:p w:rsidR="000D2E54" w:rsidRDefault="0085524E">
            <w:pPr>
              <w:pStyle w:val="TableParagraph"/>
              <w:spacing w:line="278" w:lineRule="auto"/>
              <w:ind w:left="103" w:right="288"/>
            </w:pPr>
            <w:r>
              <w:t>National Other</w:t>
            </w:r>
          </w:p>
        </w:tc>
        <w:tc>
          <w:tcPr>
            <w:tcW w:w="1181" w:type="dxa"/>
          </w:tcPr>
          <w:p w:rsidR="000D2E54" w:rsidRDefault="0085524E">
            <w:pPr>
              <w:pStyle w:val="TableParagraph"/>
              <w:spacing w:line="278" w:lineRule="auto"/>
              <w:ind w:left="103" w:right="289"/>
            </w:pPr>
            <w:r>
              <w:t>National Gap</w:t>
            </w:r>
          </w:p>
        </w:tc>
        <w:tc>
          <w:tcPr>
            <w:tcW w:w="1183" w:type="dxa"/>
          </w:tcPr>
          <w:p w:rsidR="000D2E54" w:rsidRDefault="0085524E">
            <w:pPr>
              <w:pStyle w:val="TableParagraph"/>
              <w:spacing w:line="278" w:lineRule="auto"/>
              <w:ind w:left="102" w:right="458"/>
            </w:pPr>
            <w:r>
              <w:t>School Gap</w:t>
            </w:r>
          </w:p>
        </w:tc>
      </w:tr>
      <w:tr w:rsidR="000D2E54">
        <w:trPr>
          <w:trHeight w:val="500"/>
        </w:trPr>
        <w:tc>
          <w:tcPr>
            <w:tcW w:w="1181" w:type="dxa"/>
          </w:tcPr>
          <w:p w:rsidR="000D2E54" w:rsidRDefault="0085524E">
            <w:pPr>
              <w:pStyle w:val="TableParagraph"/>
              <w:spacing w:line="268" w:lineRule="exact"/>
              <w:ind w:left="103"/>
            </w:pPr>
            <w:r>
              <w:t>0%</w:t>
            </w:r>
          </w:p>
        </w:tc>
        <w:tc>
          <w:tcPr>
            <w:tcW w:w="1181" w:type="dxa"/>
          </w:tcPr>
          <w:p w:rsidR="000D2E54" w:rsidRDefault="0085524E">
            <w:pPr>
              <w:pStyle w:val="TableParagraph"/>
              <w:spacing w:line="268" w:lineRule="exact"/>
              <w:ind w:left="103"/>
            </w:pPr>
            <w:r>
              <w:t>58%</w:t>
            </w:r>
          </w:p>
        </w:tc>
        <w:tc>
          <w:tcPr>
            <w:tcW w:w="1181" w:type="dxa"/>
          </w:tcPr>
          <w:p w:rsidR="000D2E54" w:rsidRDefault="0085524E">
            <w:pPr>
              <w:pStyle w:val="TableParagraph"/>
              <w:spacing w:line="268" w:lineRule="exact"/>
              <w:ind w:left="103"/>
            </w:pPr>
            <w:r>
              <w:t>20</w:t>
            </w:r>
          </w:p>
        </w:tc>
        <w:tc>
          <w:tcPr>
            <w:tcW w:w="1181" w:type="dxa"/>
          </w:tcPr>
          <w:p w:rsidR="000D2E54" w:rsidRDefault="0085524E">
            <w:pPr>
              <w:pStyle w:val="TableParagraph"/>
              <w:spacing w:line="268" w:lineRule="exact"/>
              <w:ind w:left="103"/>
            </w:pPr>
            <w:r>
              <w:rPr>
                <w:shd w:val="clear" w:color="auto" w:fill="FF0000"/>
              </w:rPr>
              <w:t>58</w:t>
            </w:r>
          </w:p>
        </w:tc>
        <w:tc>
          <w:tcPr>
            <w:tcW w:w="1181" w:type="dxa"/>
          </w:tcPr>
          <w:p w:rsidR="000D2E54" w:rsidRDefault="0085524E">
            <w:pPr>
              <w:pStyle w:val="TableParagraph"/>
              <w:spacing w:line="268" w:lineRule="exact"/>
              <w:ind w:left="102"/>
            </w:pPr>
            <w:r>
              <w:t>17%</w:t>
            </w:r>
          </w:p>
        </w:tc>
        <w:tc>
          <w:tcPr>
            <w:tcW w:w="1184" w:type="dxa"/>
          </w:tcPr>
          <w:p w:rsidR="000D2E54" w:rsidRDefault="0085524E">
            <w:pPr>
              <w:pStyle w:val="TableParagraph"/>
              <w:spacing w:line="268" w:lineRule="exact"/>
              <w:ind w:left="102"/>
            </w:pPr>
            <w:r>
              <w:t>64%</w:t>
            </w:r>
          </w:p>
        </w:tc>
        <w:tc>
          <w:tcPr>
            <w:tcW w:w="1181" w:type="dxa"/>
          </w:tcPr>
          <w:p w:rsidR="000D2E54" w:rsidRDefault="0085524E">
            <w:pPr>
              <w:pStyle w:val="TableParagraph"/>
              <w:spacing w:line="268" w:lineRule="exact"/>
              <w:ind w:left="100"/>
            </w:pPr>
            <w:r>
              <w:t>18</w:t>
            </w:r>
          </w:p>
        </w:tc>
        <w:tc>
          <w:tcPr>
            <w:tcW w:w="1181" w:type="dxa"/>
          </w:tcPr>
          <w:p w:rsidR="000D2E54" w:rsidRDefault="0085524E">
            <w:pPr>
              <w:pStyle w:val="TableParagraph"/>
              <w:spacing w:line="268" w:lineRule="exact"/>
              <w:ind w:left="102"/>
            </w:pPr>
            <w:r>
              <w:rPr>
                <w:shd w:val="clear" w:color="auto" w:fill="FF0000"/>
              </w:rPr>
              <w:t>47</w:t>
            </w:r>
          </w:p>
        </w:tc>
        <w:tc>
          <w:tcPr>
            <w:tcW w:w="1181" w:type="dxa"/>
          </w:tcPr>
          <w:p w:rsidR="000D2E54" w:rsidRDefault="0085524E">
            <w:pPr>
              <w:pStyle w:val="TableParagraph"/>
              <w:spacing w:line="268" w:lineRule="exact"/>
              <w:ind w:left="103"/>
            </w:pPr>
            <w:r>
              <w:t>83%</w:t>
            </w:r>
          </w:p>
        </w:tc>
        <w:tc>
          <w:tcPr>
            <w:tcW w:w="1181" w:type="dxa"/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1" w:type="dxa"/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3" w:type="dxa"/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</w:tr>
    </w:tbl>
    <w:p w:rsidR="000D2E54" w:rsidRDefault="000D2E54">
      <w:pPr>
        <w:rPr>
          <w:b/>
          <w:sz w:val="20"/>
        </w:rPr>
      </w:pPr>
    </w:p>
    <w:p w:rsidR="000D2E54" w:rsidRDefault="000D2E54">
      <w:pPr>
        <w:spacing w:before="8"/>
        <w:rPr>
          <w:b/>
          <w:sz w:val="21"/>
        </w:rPr>
      </w:pPr>
    </w:p>
    <w:tbl>
      <w:tblPr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1407"/>
        <w:gridCol w:w="1560"/>
        <w:gridCol w:w="1239"/>
        <w:gridCol w:w="974"/>
        <w:gridCol w:w="1748"/>
        <w:gridCol w:w="1764"/>
        <w:gridCol w:w="1277"/>
        <w:gridCol w:w="1826"/>
        <w:gridCol w:w="2269"/>
        <w:gridCol w:w="262"/>
      </w:tblGrid>
      <w:tr w:rsidR="000D2E54">
        <w:trPr>
          <w:trHeight w:val="520"/>
        </w:trPr>
        <w:tc>
          <w:tcPr>
            <w:tcW w:w="14177" w:type="dxa"/>
            <w:gridSpan w:val="10"/>
            <w:tcBorders>
              <w:bottom w:val="single" w:sz="8" w:space="0" w:color="000000"/>
            </w:tcBorders>
            <w:shd w:val="clear" w:color="auto" w:fill="DAEDF3"/>
          </w:tcPr>
          <w:p w:rsidR="000D2E54" w:rsidRDefault="0085524E">
            <w:pPr>
              <w:pStyle w:val="TableParagraph"/>
              <w:spacing w:line="266" w:lineRule="exact"/>
              <w:ind w:left="103"/>
              <w:rPr>
                <w:b/>
              </w:rPr>
            </w:pPr>
            <w:r>
              <w:rPr>
                <w:b/>
              </w:rPr>
              <w:t>2. Current Attainment Year 6- Pupil Premium</w:t>
            </w:r>
          </w:p>
        </w:tc>
        <w:tc>
          <w:tcPr>
            <w:tcW w:w="262" w:type="dxa"/>
            <w:tcBorders>
              <w:top w:val="nil"/>
              <w:right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</w:tr>
      <w:tr w:rsidR="000D2E54">
        <w:trPr>
          <w:trHeight w:val="260"/>
        </w:trPr>
        <w:tc>
          <w:tcPr>
            <w:tcW w:w="113" w:type="dxa"/>
            <w:tcBorders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8" w:space="0" w:color="000000"/>
            </w:tcBorders>
          </w:tcPr>
          <w:p w:rsidR="000D2E54" w:rsidRDefault="0085524E">
            <w:pPr>
              <w:pStyle w:val="TableParagraph"/>
              <w:spacing w:before="1" w:line="256" w:lineRule="exact"/>
              <w:ind w:left="102"/>
            </w:pPr>
            <w:r>
              <w:rPr>
                <w:shd w:val="clear" w:color="auto" w:fill="FFFF00"/>
              </w:rPr>
              <w:t>Reading</w:t>
            </w:r>
          </w:p>
        </w:tc>
        <w:tc>
          <w:tcPr>
            <w:tcW w:w="1239" w:type="dxa"/>
            <w:tcBorders>
              <w:top w:val="single" w:sz="8" w:space="0" w:color="000000"/>
            </w:tcBorders>
          </w:tcPr>
          <w:p w:rsidR="000D2E54" w:rsidRDefault="000D2E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6" w:type="dxa"/>
            <w:gridSpan w:val="3"/>
            <w:tcBorders>
              <w:top w:val="single" w:sz="8" w:space="0" w:color="000000"/>
            </w:tcBorders>
          </w:tcPr>
          <w:p w:rsidR="000D2E54" w:rsidRDefault="0085524E">
            <w:pPr>
              <w:pStyle w:val="TableParagraph"/>
              <w:spacing w:before="1" w:line="256" w:lineRule="exact"/>
              <w:ind w:left="102"/>
            </w:pPr>
            <w:r>
              <w:rPr>
                <w:shd w:val="clear" w:color="auto" w:fill="00FF00"/>
              </w:rPr>
              <w:t>Writing</w:t>
            </w:r>
          </w:p>
        </w:tc>
        <w:tc>
          <w:tcPr>
            <w:tcW w:w="5372" w:type="dxa"/>
            <w:gridSpan w:val="3"/>
            <w:tcBorders>
              <w:top w:val="single" w:sz="8" w:space="0" w:color="000000"/>
            </w:tcBorders>
          </w:tcPr>
          <w:p w:rsidR="000D2E54" w:rsidRDefault="0085524E">
            <w:pPr>
              <w:pStyle w:val="TableParagraph"/>
              <w:spacing w:before="1" w:line="256" w:lineRule="exact"/>
              <w:ind w:left="103"/>
            </w:pPr>
            <w:proofErr w:type="spellStart"/>
            <w:r>
              <w:rPr>
                <w:shd w:val="clear" w:color="auto" w:fill="00FFFF"/>
              </w:rPr>
              <w:t>Maths</w:t>
            </w:r>
            <w:proofErr w:type="spellEnd"/>
          </w:p>
        </w:tc>
        <w:tc>
          <w:tcPr>
            <w:tcW w:w="262" w:type="dxa"/>
          </w:tcPr>
          <w:p w:rsidR="000D2E54" w:rsidRDefault="000D2E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2E54">
        <w:trPr>
          <w:trHeight w:val="520"/>
        </w:trPr>
        <w:tc>
          <w:tcPr>
            <w:tcW w:w="113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7" w:type="dxa"/>
            <w:shd w:val="clear" w:color="auto" w:fill="DAEDF3"/>
          </w:tcPr>
          <w:p w:rsidR="000D2E54" w:rsidRDefault="0085524E">
            <w:pPr>
              <w:pStyle w:val="TableParagraph"/>
              <w:spacing w:line="260" w:lineRule="exact"/>
              <w:ind w:left="102" w:firstLine="101"/>
            </w:pPr>
            <w:r>
              <w:t>No of</w:t>
            </w:r>
          </w:p>
          <w:p w:rsidR="000D2E54" w:rsidRDefault="0085524E">
            <w:pPr>
              <w:pStyle w:val="TableParagraph"/>
              <w:spacing w:line="252" w:lineRule="exact"/>
              <w:ind w:left="102"/>
            </w:pPr>
            <w:r>
              <w:t>Pupils</w:t>
            </w:r>
          </w:p>
        </w:tc>
        <w:tc>
          <w:tcPr>
            <w:tcW w:w="1560" w:type="dxa"/>
            <w:shd w:val="clear" w:color="auto" w:fill="DAEDF3"/>
          </w:tcPr>
          <w:p w:rsidR="000D2E54" w:rsidRDefault="0085524E">
            <w:pPr>
              <w:pStyle w:val="TableParagraph"/>
              <w:spacing w:line="260" w:lineRule="exact"/>
              <w:ind w:left="102"/>
            </w:pPr>
            <w:proofErr w:type="spellStart"/>
            <w:r>
              <w:t>Barlby</w:t>
            </w:r>
            <w:proofErr w:type="spellEnd"/>
            <w:r>
              <w:t xml:space="preserve"> Bridge</w:t>
            </w:r>
          </w:p>
          <w:p w:rsidR="000D2E54" w:rsidRDefault="0085524E">
            <w:pPr>
              <w:pStyle w:val="TableParagraph"/>
              <w:spacing w:line="252" w:lineRule="exact"/>
              <w:ind w:left="102"/>
            </w:pPr>
            <w:r>
              <w:t>CP</w:t>
            </w:r>
          </w:p>
        </w:tc>
        <w:tc>
          <w:tcPr>
            <w:tcW w:w="1239" w:type="dxa"/>
            <w:shd w:val="clear" w:color="auto" w:fill="DAEDF3"/>
          </w:tcPr>
          <w:p w:rsidR="000D2E54" w:rsidRDefault="0085524E">
            <w:pPr>
              <w:pStyle w:val="TableParagraph"/>
              <w:spacing w:line="260" w:lineRule="exact"/>
              <w:ind w:left="100"/>
            </w:pPr>
            <w:r>
              <w:t>National</w:t>
            </w:r>
          </w:p>
        </w:tc>
        <w:tc>
          <w:tcPr>
            <w:tcW w:w="974" w:type="dxa"/>
            <w:shd w:val="clear" w:color="auto" w:fill="DAEDF3"/>
          </w:tcPr>
          <w:p w:rsidR="000D2E54" w:rsidRDefault="0085524E">
            <w:pPr>
              <w:pStyle w:val="TableParagraph"/>
              <w:spacing w:line="260" w:lineRule="exact"/>
              <w:ind w:left="102"/>
            </w:pPr>
            <w:r>
              <w:t>No of</w:t>
            </w:r>
          </w:p>
          <w:p w:rsidR="000D2E54" w:rsidRDefault="0085524E">
            <w:pPr>
              <w:pStyle w:val="TableParagraph"/>
              <w:spacing w:line="252" w:lineRule="exact"/>
              <w:ind w:left="102"/>
            </w:pPr>
            <w:r>
              <w:t>Pupils</w:t>
            </w:r>
          </w:p>
        </w:tc>
        <w:tc>
          <w:tcPr>
            <w:tcW w:w="1748" w:type="dxa"/>
            <w:shd w:val="clear" w:color="auto" w:fill="DAEDF3"/>
          </w:tcPr>
          <w:p w:rsidR="000D2E54" w:rsidRDefault="00E75D28">
            <w:pPr>
              <w:pStyle w:val="TableParagraph"/>
              <w:spacing w:line="260" w:lineRule="exact"/>
              <w:ind w:left="102"/>
            </w:pPr>
            <w:r>
              <w:t>*****</w:t>
            </w:r>
            <w:r w:rsidR="0085524E">
              <w:t>CP</w:t>
            </w:r>
          </w:p>
        </w:tc>
        <w:tc>
          <w:tcPr>
            <w:tcW w:w="1764" w:type="dxa"/>
            <w:shd w:val="clear" w:color="auto" w:fill="DAEDF3"/>
          </w:tcPr>
          <w:p w:rsidR="000D2E54" w:rsidRDefault="0085524E">
            <w:pPr>
              <w:pStyle w:val="TableParagraph"/>
              <w:spacing w:line="260" w:lineRule="exact"/>
              <w:ind w:left="100"/>
            </w:pPr>
            <w:r>
              <w:t>National</w:t>
            </w:r>
          </w:p>
        </w:tc>
        <w:tc>
          <w:tcPr>
            <w:tcW w:w="1277" w:type="dxa"/>
            <w:shd w:val="clear" w:color="auto" w:fill="DAEDF3"/>
          </w:tcPr>
          <w:p w:rsidR="000D2E54" w:rsidRDefault="0085524E">
            <w:pPr>
              <w:pStyle w:val="TableParagraph"/>
              <w:spacing w:line="260" w:lineRule="exact"/>
              <w:ind w:left="103"/>
            </w:pPr>
            <w:r>
              <w:t>No of</w:t>
            </w:r>
          </w:p>
          <w:p w:rsidR="000D2E54" w:rsidRDefault="0085524E">
            <w:pPr>
              <w:pStyle w:val="TableParagraph"/>
              <w:spacing w:line="252" w:lineRule="exact"/>
              <w:ind w:left="103"/>
            </w:pPr>
            <w:r>
              <w:t>Pupils</w:t>
            </w:r>
          </w:p>
        </w:tc>
        <w:tc>
          <w:tcPr>
            <w:tcW w:w="1826" w:type="dxa"/>
            <w:shd w:val="clear" w:color="auto" w:fill="DAEDF3"/>
          </w:tcPr>
          <w:p w:rsidR="000D2E54" w:rsidRDefault="00E75D28">
            <w:pPr>
              <w:pStyle w:val="TableParagraph"/>
              <w:spacing w:line="260" w:lineRule="exact"/>
              <w:ind w:left="102"/>
            </w:pPr>
            <w:r>
              <w:t>*****</w:t>
            </w:r>
            <w:r w:rsidR="0085524E">
              <w:t>CP</w:t>
            </w:r>
          </w:p>
        </w:tc>
        <w:tc>
          <w:tcPr>
            <w:tcW w:w="2268" w:type="dxa"/>
            <w:shd w:val="clear" w:color="auto" w:fill="DAEDF3"/>
          </w:tcPr>
          <w:p w:rsidR="000D2E54" w:rsidRDefault="0085524E">
            <w:pPr>
              <w:pStyle w:val="TableParagraph"/>
              <w:spacing w:line="260" w:lineRule="exact"/>
              <w:ind w:left="103"/>
            </w:pPr>
            <w:r>
              <w:t>National</w:t>
            </w:r>
          </w:p>
        </w:tc>
        <w:tc>
          <w:tcPr>
            <w:tcW w:w="262" w:type="dxa"/>
            <w:shd w:val="clear" w:color="auto" w:fill="DAEDF3"/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</w:tr>
      <w:tr w:rsidR="000D2E54">
        <w:trPr>
          <w:trHeight w:val="520"/>
        </w:trPr>
        <w:tc>
          <w:tcPr>
            <w:tcW w:w="113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7" w:type="dxa"/>
          </w:tcPr>
          <w:p w:rsidR="000D2E54" w:rsidRDefault="0085524E">
            <w:pPr>
              <w:pStyle w:val="TableParagraph"/>
              <w:spacing w:line="265" w:lineRule="exact"/>
              <w:ind w:left="102"/>
            </w:pPr>
            <w:r>
              <w:t>Working at</w:t>
            </w:r>
          </w:p>
        </w:tc>
        <w:tc>
          <w:tcPr>
            <w:tcW w:w="1560" w:type="dxa"/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9" w:type="dxa"/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4" w:type="dxa"/>
          </w:tcPr>
          <w:p w:rsidR="000D2E54" w:rsidRDefault="0085524E">
            <w:pPr>
              <w:pStyle w:val="TableParagraph"/>
              <w:spacing w:line="265" w:lineRule="exact"/>
              <w:ind w:left="102"/>
            </w:pPr>
            <w:r>
              <w:t>Working</w:t>
            </w:r>
          </w:p>
          <w:p w:rsidR="000D2E54" w:rsidRDefault="0085524E">
            <w:pPr>
              <w:pStyle w:val="TableParagraph"/>
              <w:spacing w:line="252" w:lineRule="exact"/>
              <w:ind w:left="102"/>
            </w:pPr>
            <w:r>
              <w:t>at</w:t>
            </w:r>
          </w:p>
        </w:tc>
        <w:tc>
          <w:tcPr>
            <w:tcW w:w="1748" w:type="dxa"/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4" w:type="dxa"/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:rsidR="000D2E54" w:rsidRDefault="0085524E">
            <w:pPr>
              <w:pStyle w:val="TableParagraph"/>
              <w:spacing w:line="265" w:lineRule="exact"/>
              <w:ind w:left="103"/>
            </w:pPr>
            <w:r>
              <w:t>Working at</w:t>
            </w:r>
          </w:p>
        </w:tc>
        <w:tc>
          <w:tcPr>
            <w:tcW w:w="1826" w:type="dxa"/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" w:type="dxa"/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</w:tr>
      <w:tr w:rsidR="000D2E54">
        <w:trPr>
          <w:trHeight w:val="260"/>
        </w:trPr>
        <w:tc>
          <w:tcPr>
            <w:tcW w:w="113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</w:tcPr>
          <w:p w:rsidR="000D2E54" w:rsidRDefault="0085524E">
            <w:pPr>
              <w:pStyle w:val="TableParagraph"/>
              <w:spacing w:line="248" w:lineRule="exact"/>
              <w:ind w:left="102"/>
            </w:pPr>
            <w:r>
              <w:t>5/10</w:t>
            </w:r>
          </w:p>
        </w:tc>
        <w:tc>
          <w:tcPr>
            <w:tcW w:w="1560" w:type="dxa"/>
          </w:tcPr>
          <w:p w:rsidR="000D2E54" w:rsidRDefault="0085524E">
            <w:pPr>
              <w:pStyle w:val="TableParagraph"/>
              <w:spacing w:line="248" w:lineRule="exact"/>
              <w:ind w:left="102"/>
            </w:pPr>
            <w:r>
              <w:t>50%</w:t>
            </w:r>
          </w:p>
        </w:tc>
        <w:tc>
          <w:tcPr>
            <w:tcW w:w="1239" w:type="dxa"/>
          </w:tcPr>
          <w:p w:rsidR="000D2E54" w:rsidRDefault="0085524E">
            <w:pPr>
              <w:pStyle w:val="TableParagraph"/>
              <w:spacing w:line="248" w:lineRule="exact"/>
              <w:ind w:left="100"/>
            </w:pPr>
            <w:r>
              <w:t>66%</w:t>
            </w:r>
          </w:p>
        </w:tc>
        <w:tc>
          <w:tcPr>
            <w:tcW w:w="974" w:type="dxa"/>
          </w:tcPr>
          <w:p w:rsidR="000D2E54" w:rsidRDefault="0085524E">
            <w:pPr>
              <w:pStyle w:val="TableParagraph"/>
              <w:spacing w:line="248" w:lineRule="exact"/>
              <w:ind w:left="102"/>
            </w:pPr>
            <w:r>
              <w:t>5/10</w:t>
            </w:r>
          </w:p>
        </w:tc>
        <w:tc>
          <w:tcPr>
            <w:tcW w:w="1748" w:type="dxa"/>
          </w:tcPr>
          <w:p w:rsidR="000D2E54" w:rsidRDefault="0085524E">
            <w:pPr>
              <w:pStyle w:val="TableParagraph"/>
              <w:spacing w:line="248" w:lineRule="exact"/>
              <w:ind w:left="102"/>
            </w:pPr>
            <w:r>
              <w:t>50%</w:t>
            </w:r>
          </w:p>
        </w:tc>
        <w:tc>
          <w:tcPr>
            <w:tcW w:w="1764" w:type="dxa"/>
          </w:tcPr>
          <w:p w:rsidR="000D2E54" w:rsidRDefault="0085524E">
            <w:pPr>
              <w:pStyle w:val="TableParagraph"/>
              <w:spacing w:line="248" w:lineRule="exact"/>
              <w:ind w:left="100"/>
            </w:pPr>
            <w:r>
              <w:t>74%</w:t>
            </w:r>
          </w:p>
        </w:tc>
        <w:tc>
          <w:tcPr>
            <w:tcW w:w="1277" w:type="dxa"/>
          </w:tcPr>
          <w:p w:rsidR="000D2E54" w:rsidRDefault="0085524E">
            <w:pPr>
              <w:pStyle w:val="TableParagraph"/>
              <w:spacing w:line="248" w:lineRule="exact"/>
              <w:ind w:left="103"/>
            </w:pPr>
            <w:r>
              <w:t>5/10</w:t>
            </w:r>
          </w:p>
        </w:tc>
        <w:tc>
          <w:tcPr>
            <w:tcW w:w="1826" w:type="dxa"/>
          </w:tcPr>
          <w:p w:rsidR="000D2E54" w:rsidRDefault="0085524E">
            <w:pPr>
              <w:pStyle w:val="TableParagraph"/>
              <w:spacing w:line="248" w:lineRule="exact"/>
              <w:ind w:left="102"/>
            </w:pPr>
            <w:r>
              <w:t>50%</w:t>
            </w:r>
          </w:p>
        </w:tc>
        <w:tc>
          <w:tcPr>
            <w:tcW w:w="2268" w:type="dxa"/>
          </w:tcPr>
          <w:p w:rsidR="000D2E54" w:rsidRDefault="0085524E">
            <w:pPr>
              <w:pStyle w:val="TableParagraph"/>
              <w:spacing w:line="248" w:lineRule="exact"/>
              <w:ind w:left="103"/>
            </w:pPr>
            <w:r>
              <w:t>70%</w:t>
            </w:r>
          </w:p>
        </w:tc>
        <w:tc>
          <w:tcPr>
            <w:tcW w:w="262" w:type="dxa"/>
          </w:tcPr>
          <w:p w:rsidR="000D2E54" w:rsidRDefault="000D2E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2E54">
        <w:trPr>
          <w:trHeight w:val="260"/>
        </w:trPr>
        <w:tc>
          <w:tcPr>
            <w:tcW w:w="113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</w:tcPr>
          <w:p w:rsidR="000D2E54" w:rsidRDefault="0085524E">
            <w:pPr>
              <w:pStyle w:val="TableParagraph"/>
              <w:spacing w:line="249" w:lineRule="exact"/>
              <w:ind w:left="102"/>
            </w:pPr>
            <w:r>
              <w:t>Higher</w:t>
            </w:r>
          </w:p>
        </w:tc>
        <w:tc>
          <w:tcPr>
            <w:tcW w:w="1560" w:type="dxa"/>
          </w:tcPr>
          <w:p w:rsidR="000D2E54" w:rsidRDefault="000D2E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</w:tcPr>
          <w:p w:rsidR="000D2E54" w:rsidRDefault="000D2E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4" w:type="dxa"/>
          </w:tcPr>
          <w:p w:rsidR="000D2E54" w:rsidRDefault="0085524E">
            <w:pPr>
              <w:pStyle w:val="TableParagraph"/>
              <w:spacing w:line="249" w:lineRule="exact"/>
              <w:ind w:left="102"/>
            </w:pPr>
            <w:r>
              <w:t>Higher</w:t>
            </w:r>
          </w:p>
        </w:tc>
        <w:tc>
          <w:tcPr>
            <w:tcW w:w="1748" w:type="dxa"/>
          </w:tcPr>
          <w:p w:rsidR="000D2E54" w:rsidRDefault="000D2E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4" w:type="dxa"/>
          </w:tcPr>
          <w:p w:rsidR="000D2E54" w:rsidRDefault="000D2E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0D2E54" w:rsidRDefault="0085524E">
            <w:pPr>
              <w:pStyle w:val="TableParagraph"/>
              <w:spacing w:line="249" w:lineRule="exact"/>
              <w:ind w:left="103"/>
            </w:pPr>
            <w:r>
              <w:t>Higher</w:t>
            </w:r>
          </w:p>
        </w:tc>
        <w:tc>
          <w:tcPr>
            <w:tcW w:w="1826" w:type="dxa"/>
          </w:tcPr>
          <w:p w:rsidR="000D2E54" w:rsidRDefault="000D2E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0D2E54" w:rsidRDefault="000D2E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" w:type="dxa"/>
          </w:tcPr>
          <w:p w:rsidR="000D2E54" w:rsidRDefault="000D2E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2E54">
        <w:trPr>
          <w:trHeight w:val="260"/>
        </w:trPr>
        <w:tc>
          <w:tcPr>
            <w:tcW w:w="113" w:type="dxa"/>
            <w:tcBorders>
              <w:top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7" w:type="dxa"/>
            <w:tcBorders>
              <w:bottom w:val="single" w:sz="8" w:space="0" w:color="000000"/>
            </w:tcBorders>
          </w:tcPr>
          <w:p w:rsidR="000D2E54" w:rsidRDefault="0085524E">
            <w:pPr>
              <w:pStyle w:val="TableParagraph"/>
              <w:spacing w:line="255" w:lineRule="exact"/>
              <w:ind w:left="102"/>
            </w:pPr>
            <w:r>
              <w:t>3/15</w:t>
            </w:r>
          </w:p>
        </w:tc>
        <w:tc>
          <w:tcPr>
            <w:tcW w:w="1560" w:type="dxa"/>
            <w:tcBorders>
              <w:bottom w:val="single" w:sz="8" w:space="0" w:color="000000"/>
            </w:tcBorders>
          </w:tcPr>
          <w:p w:rsidR="000D2E54" w:rsidRDefault="0085524E">
            <w:pPr>
              <w:pStyle w:val="TableParagraph"/>
              <w:spacing w:line="255" w:lineRule="exact"/>
              <w:ind w:left="102"/>
            </w:pPr>
            <w:r>
              <w:t>30%</w:t>
            </w:r>
          </w:p>
        </w:tc>
        <w:tc>
          <w:tcPr>
            <w:tcW w:w="1239" w:type="dxa"/>
            <w:tcBorders>
              <w:bottom w:val="single" w:sz="8" w:space="0" w:color="000000"/>
            </w:tcBorders>
          </w:tcPr>
          <w:p w:rsidR="000D2E54" w:rsidRDefault="0085524E">
            <w:pPr>
              <w:pStyle w:val="TableParagraph"/>
              <w:spacing w:line="255" w:lineRule="exact"/>
              <w:ind w:left="100"/>
            </w:pPr>
            <w:r>
              <w:t>19%</w:t>
            </w:r>
          </w:p>
        </w:tc>
        <w:tc>
          <w:tcPr>
            <w:tcW w:w="974" w:type="dxa"/>
            <w:tcBorders>
              <w:bottom w:val="single" w:sz="8" w:space="0" w:color="000000"/>
            </w:tcBorders>
          </w:tcPr>
          <w:p w:rsidR="000D2E54" w:rsidRDefault="0085524E">
            <w:pPr>
              <w:pStyle w:val="TableParagraph"/>
              <w:spacing w:line="255" w:lineRule="exact"/>
              <w:ind w:left="102"/>
            </w:pPr>
            <w:r>
              <w:t>2/10</w:t>
            </w:r>
          </w:p>
        </w:tc>
        <w:tc>
          <w:tcPr>
            <w:tcW w:w="1748" w:type="dxa"/>
            <w:tcBorders>
              <w:bottom w:val="single" w:sz="8" w:space="0" w:color="000000"/>
            </w:tcBorders>
          </w:tcPr>
          <w:p w:rsidR="000D2E54" w:rsidRDefault="0085524E">
            <w:pPr>
              <w:pStyle w:val="TableParagraph"/>
              <w:spacing w:line="255" w:lineRule="exact"/>
              <w:ind w:left="102"/>
            </w:pPr>
            <w:r>
              <w:t>20%</w:t>
            </w:r>
          </w:p>
        </w:tc>
        <w:tc>
          <w:tcPr>
            <w:tcW w:w="1764" w:type="dxa"/>
            <w:tcBorders>
              <w:bottom w:val="single" w:sz="8" w:space="0" w:color="000000"/>
            </w:tcBorders>
          </w:tcPr>
          <w:p w:rsidR="000D2E54" w:rsidRDefault="0085524E">
            <w:pPr>
              <w:pStyle w:val="TableParagraph"/>
              <w:spacing w:line="255" w:lineRule="exact"/>
              <w:ind w:left="100"/>
            </w:pPr>
            <w:r>
              <w:t>15%</w:t>
            </w:r>
          </w:p>
        </w:tc>
        <w:tc>
          <w:tcPr>
            <w:tcW w:w="1277" w:type="dxa"/>
            <w:tcBorders>
              <w:bottom w:val="single" w:sz="8" w:space="0" w:color="000000"/>
            </w:tcBorders>
          </w:tcPr>
          <w:p w:rsidR="000D2E54" w:rsidRDefault="0085524E">
            <w:pPr>
              <w:pStyle w:val="TableParagraph"/>
              <w:spacing w:line="255" w:lineRule="exact"/>
              <w:ind w:left="103"/>
            </w:pPr>
            <w:r>
              <w:t>3/10</w:t>
            </w:r>
          </w:p>
        </w:tc>
        <w:tc>
          <w:tcPr>
            <w:tcW w:w="1826" w:type="dxa"/>
            <w:tcBorders>
              <w:bottom w:val="single" w:sz="8" w:space="0" w:color="000000"/>
            </w:tcBorders>
          </w:tcPr>
          <w:p w:rsidR="000D2E54" w:rsidRDefault="0085524E">
            <w:pPr>
              <w:pStyle w:val="TableParagraph"/>
              <w:spacing w:line="255" w:lineRule="exact"/>
              <w:ind w:left="102"/>
            </w:pPr>
            <w:r>
              <w:t>30%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</w:tcPr>
          <w:p w:rsidR="000D2E54" w:rsidRDefault="0085524E">
            <w:pPr>
              <w:pStyle w:val="TableParagraph"/>
              <w:spacing w:line="255" w:lineRule="exact"/>
              <w:ind w:left="103"/>
            </w:pPr>
            <w:r>
              <w:t>17%</w:t>
            </w:r>
          </w:p>
        </w:tc>
        <w:tc>
          <w:tcPr>
            <w:tcW w:w="262" w:type="dxa"/>
          </w:tcPr>
          <w:p w:rsidR="000D2E54" w:rsidRDefault="000D2E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D2E54" w:rsidRDefault="000D2E54">
      <w:pPr>
        <w:rPr>
          <w:rFonts w:ascii="Times New Roman"/>
          <w:sz w:val="20"/>
        </w:rPr>
        <w:sectPr w:rsidR="000D2E54">
          <w:type w:val="continuous"/>
          <w:pgSz w:w="16840" w:h="11910" w:orient="landscape"/>
          <w:pgMar w:top="480" w:right="940" w:bottom="280" w:left="1060" w:header="720" w:footer="720" w:gutter="0"/>
          <w:cols w:space="720"/>
        </w:sectPr>
      </w:pPr>
    </w:p>
    <w:p w:rsidR="000D2E54" w:rsidRDefault="000D2E54">
      <w:pPr>
        <w:pStyle w:val="BodyText"/>
        <w:spacing w:before="2"/>
        <w:rPr>
          <w:rFonts w:ascii="Times New Roman"/>
          <w:sz w:val="23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"/>
        <w:gridCol w:w="13641"/>
      </w:tblGrid>
      <w:tr w:rsidR="000D2E54">
        <w:trPr>
          <w:trHeight w:val="260"/>
        </w:trPr>
        <w:tc>
          <w:tcPr>
            <w:tcW w:w="14177" w:type="dxa"/>
            <w:gridSpan w:val="2"/>
            <w:shd w:val="clear" w:color="auto" w:fill="DAEDF3"/>
          </w:tcPr>
          <w:p w:rsidR="000D2E54" w:rsidRDefault="0085524E">
            <w:pPr>
              <w:pStyle w:val="TableParagraph"/>
              <w:spacing w:line="248" w:lineRule="exact"/>
              <w:ind w:left="103"/>
              <w:rPr>
                <w:b/>
              </w:rPr>
            </w:pPr>
            <w:r>
              <w:rPr>
                <w:b/>
              </w:rPr>
              <w:t>3. Barriers to future attainment (for pupils eligible for PP)</w:t>
            </w:r>
          </w:p>
        </w:tc>
      </w:tr>
      <w:tr w:rsidR="000D2E54">
        <w:trPr>
          <w:trHeight w:val="260"/>
        </w:trPr>
        <w:tc>
          <w:tcPr>
            <w:tcW w:w="14177" w:type="dxa"/>
            <w:gridSpan w:val="2"/>
          </w:tcPr>
          <w:p w:rsidR="000D2E54" w:rsidRDefault="0085524E">
            <w:pPr>
              <w:pStyle w:val="TableParagraph"/>
              <w:spacing w:line="248" w:lineRule="exact"/>
              <w:ind w:left="103"/>
              <w:rPr>
                <w:b/>
              </w:rPr>
            </w:pPr>
            <w:r>
              <w:rPr>
                <w:b/>
              </w:rPr>
              <w:t>In-school barriers</w:t>
            </w:r>
          </w:p>
        </w:tc>
      </w:tr>
      <w:tr w:rsidR="000D2E54">
        <w:trPr>
          <w:trHeight w:val="260"/>
        </w:trPr>
        <w:tc>
          <w:tcPr>
            <w:tcW w:w="536" w:type="dxa"/>
          </w:tcPr>
          <w:p w:rsidR="000D2E54" w:rsidRDefault="0085524E">
            <w:pPr>
              <w:pStyle w:val="TableParagraph"/>
              <w:spacing w:line="248" w:lineRule="exact"/>
              <w:ind w:left="103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13641" w:type="dxa"/>
          </w:tcPr>
          <w:p w:rsidR="000D2E54" w:rsidRDefault="0085524E">
            <w:pPr>
              <w:pStyle w:val="TableParagraph"/>
              <w:spacing w:line="248" w:lineRule="exact"/>
              <w:ind w:left="100"/>
            </w:pPr>
            <w:r>
              <w:t xml:space="preserve">Reading and </w:t>
            </w:r>
            <w:proofErr w:type="spellStart"/>
            <w:r>
              <w:t>maths</w:t>
            </w:r>
            <w:proofErr w:type="spellEnd"/>
            <w:r>
              <w:t xml:space="preserve"> progress for PP pupils across school</w:t>
            </w:r>
          </w:p>
        </w:tc>
      </w:tr>
      <w:tr w:rsidR="000D2E54">
        <w:trPr>
          <w:trHeight w:val="520"/>
        </w:trPr>
        <w:tc>
          <w:tcPr>
            <w:tcW w:w="536" w:type="dxa"/>
          </w:tcPr>
          <w:p w:rsidR="000D2E54" w:rsidRDefault="0085524E">
            <w:pPr>
              <w:pStyle w:val="TableParagraph"/>
              <w:spacing w:line="265" w:lineRule="exact"/>
              <w:ind w:left="103"/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13641" w:type="dxa"/>
          </w:tcPr>
          <w:p w:rsidR="000D2E54" w:rsidRDefault="0085524E">
            <w:pPr>
              <w:pStyle w:val="TableParagraph"/>
              <w:spacing w:line="265" w:lineRule="exact"/>
              <w:ind w:left="100"/>
            </w:pPr>
            <w:r>
              <w:t>Progress of low prior attaining PP pupils in KS1 and KS2.</w:t>
            </w:r>
          </w:p>
        </w:tc>
      </w:tr>
      <w:tr w:rsidR="000D2E54">
        <w:trPr>
          <w:trHeight w:val="260"/>
        </w:trPr>
        <w:tc>
          <w:tcPr>
            <w:tcW w:w="536" w:type="dxa"/>
          </w:tcPr>
          <w:p w:rsidR="000D2E54" w:rsidRDefault="0085524E">
            <w:pPr>
              <w:pStyle w:val="TableParagraph"/>
              <w:spacing w:line="248" w:lineRule="exact"/>
              <w:ind w:left="103"/>
              <w:rPr>
                <w:b/>
              </w:rPr>
            </w:pPr>
            <w:r>
              <w:rPr>
                <w:b/>
              </w:rPr>
              <w:t>C.</w:t>
            </w:r>
          </w:p>
        </w:tc>
        <w:tc>
          <w:tcPr>
            <w:tcW w:w="13641" w:type="dxa"/>
          </w:tcPr>
          <w:p w:rsidR="000D2E54" w:rsidRDefault="0085524E">
            <w:pPr>
              <w:pStyle w:val="TableParagraph"/>
              <w:spacing w:line="248" w:lineRule="exact"/>
              <w:ind w:left="100"/>
            </w:pPr>
            <w:r>
              <w:t>Progress of most able pupil PP pupils across school</w:t>
            </w:r>
          </w:p>
        </w:tc>
      </w:tr>
      <w:tr w:rsidR="000D2E54">
        <w:trPr>
          <w:trHeight w:val="260"/>
        </w:trPr>
        <w:tc>
          <w:tcPr>
            <w:tcW w:w="536" w:type="dxa"/>
          </w:tcPr>
          <w:p w:rsidR="000D2E54" w:rsidRDefault="0085524E">
            <w:pPr>
              <w:pStyle w:val="TableParagraph"/>
              <w:spacing w:line="249" w:lineRule="exact"/>
              <w:ind w:left="103"/>
              <w:rPr>
                <w:b/>
              </w:rPr>
            </w:pPr>
            <w:r>
              <w:rPr>
                <w:b/>
              </w:rPr>
              <w:t>D.</w:t>
            </w:r>
          </w:p>
        </w:tc>
        <w:tc>
          <w:tcPr>
            <w:tcW w:w="13641" w:type="dxa"/>
          </w:tcPr>
          <w:p w:rsidR="000D2E54" w:rsidRDefault="0085524E">
            <w:pPr>
              <w:pStyle w:val="TableParagraph"/>
              <w:spacing w:line="249" w:lineRule="exact"/>
              <w:ind w:left="100"/>
            </w:pPr>
            <w:r>
              <w:t>Progress of DSEN pupils eligible for PP funding</w:t>
            </w:r>
          </w:p>
        </w:tc>
      </w:tr>
      <w:tr w:rsidR="000D2E54">
        <w:trPr>
          <w:trHeight w:val="260"/>
        </w:trPr>
        <w:tc>
          <w:tcPr>
            <w:tcW w:w="536" w:type="dxa"/>
          </w:tcPr>
          <w:p w:rsidR="000D2E54" w:rsidRDefault="0085524E">
            <w:pPr>
              <w:pStyle w:val="TableParagraph"/>
              <w:spacing w:line="251" w:lineRule="exact"/>
              <w:ind w:left="103"/>
              <w:rPr>
                <w:b/>
              </w:rPr>
            </w:pPr>
            <w:r>
              <w:rPr>
                <w:b/>
              </w:rPr>
              <w:t>E.</w:t>
            </w:r>
          </w:p>
        </w:tc>
        <w:tc>
          <w:tcPr>
            <w:tcW w:w="13641" w:type="dxa"/>
          </w:tcPr>
          <w:p w:rsidR="000D2E54" w:rsidRDefault="0085524E">
            <w:pPr>
              <w:pStyle w:val="TableParagraph"/>
              <w:spacing w:line="251" w:lineRule="exact"/>
              <w:ind w:left="100"/>
            </w:pPr>
            <w:r>
              <w:t>Resilience, confidence and tackling the unknown for all Key Stages (PP and non-PP)</w:t>
            </w:r>
          </w:p>
        </w:tc>
      </w:tr>
    </w:tbl>
    <w:p w:rsidR="000D2E54" w:rsidRDefault="000D2E54">
      <w:pPr>
        <w:pStyle w:val="BodyText"/>
        <w:rPr>
          <w:rFonts w:ascii="Times New Roman"/>
          <w:sz w:val="20"/>
        </w:rPr>
      </w:pPr>
    </w:p>
    <w:p w:rsidR="000D2E54" w:rsidRDefault="000D2E54">
      <w:pPr>
        <w:pStyle w:val="BodyText"/>
        <w:spacing w:before="2" w:after="1"/>
        <w:rPr>
          <w:rFonts w:ascii="Times New Roman"/>
          <w:sz w:val="24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"/>
        <w:gridCol w:w="13641"/>
      </w:tblGrid>
      <w:tr w:rsidR="000D2E54">
        <w:trPr>
          <w:trHeight w:val="260"/>
        </w:trPr>
        <w:tc>
          <w:tcPr>
            <w:tcW w:w="14177" w:type="dxa"/>
            <w:gridSpan w:val="2"/>
            <w:shd w:val="clear" w:color="auto" w:fill="DAEDF3"/>
          </w:tcPr>
          <w:p w:rsidR="000D2E54" w:rsidRDefault="0085524E">
            <w:pPr>
              <w:pStyle w:val="TableParagraph"/>
              <w:spacing w:line="248" w:lineRule="exact"/>
              <w:ind w:left="103"/>
              <w:rPr>
                <w:b/>
              </w:rPr>
            </w:pPr>
            <w:r>
              <w:rPr>
                <w:b/>
              </w:rPr>
              <w:t>External Barriers</w:t>
            </w:r>
          </w:p>
        </w:tc>
      </w:tr>
      <w:tr w:rsidR="000D2E54">
        <w:trPr>
          <w:trHeight w:val="520"/>
        </w:trPr>
        <w:tc>
          <w:tcPr>
            <w:tcW w:w="536" w:type="dxa"/>
          </w:tcPr>
          <w:p w:rsidR="000D2E54" w:rsidRDefault="0085524E">
            <w:pPr>
              <w:pStyle w:val="TableParagraph"/>
              <w:spacing w:line="265" w:lineRule="exact"/>
              <w:ind w:left="103"/>
              <w:rPr>
                <w:b/>
              </w:rPr>
            </w:pPr>
            <w:r>
              <w:rPr>
                <w:b/>
              </w:rPr>
              <w:t>F.</w:t>
            </w:r>
          </w:p>
        </w:tc>
        <w:tc>
          <w:tcPr>
            <w:tcW w:w="13641" w:type="dxa"/>
          </w:tcPr>
          <w:p w:rsidR="000D2E54" w:rsidRDefault="0085524E">
            <w:pPr>
              <w:pStyle w:val="TableParagraph"/>
              <w:spacing w:line="265" w:lineRule="exact"/>
              <w:ind w:left="100"/>
            </w:pPr>
            <w:r>
              <w:t>Low starting points for high proportion of PP pupils in school particularly in speech and language development –non-school Nursery attendees</w:t>
            </w:r>
          </w:p>
          <w:p w:rsidR="000D2E54" w:rsidRDefault="0085524E">
            <w:pPr>
              <w:pStyle w:val="TableParagraph"/>
              <w:spacing w:line="252" w:lineRule="exact"/>
              <w:ind w:left="100"/>
            </w:pPr>
            <w:r>
              <w:t>vulnerable group</w:t>
            </w:r>
          </w:p>
        </w:tc>
      </w:tr>
    </w:tbl>
    <w:p w:rsidR="000D2E54" w:rsidRDefault="000D2E54">
      <w:pPr>
        <w:pStyle w:val="BodyText"/>
        <w:rPr>
          <w:rFonts w:ascii="Times New Roman"/>
          <w:sz w:val="20"/>
        </w:rPr>
      </w:pPr>
    </w:p>
    <w:p w:rsidR="000D2E54" w:rsidRDefault="000D2E54">
      <w:pPr>
        <w:pStyle w:val="BodyText"/>
        <w:spacing w:before="3"/>
        <w:rPr>
          <w:rFonts w:ascii="Times New Roman"/>
          <w:sz w:val="24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"/>
        <w:gridCol w:w="6791"/>
        <w:gridCol w:w="6438"/>
      </w:tblGrid>
      <w:tr w:rsidR="000D2E54">
        <w:trPr>
          <w:trHeight w:val="260"/>
        </w:trPr>
        <w:tc>
          <w:tcPr>
            <w:tcW w:w="7739" w:type="dxa"/>
            <w:gridSpan w:val="2"/>
            <w:shd w:val="clear" w:color="auto" w:fill="DAEDF3"/>
          </w:tcPr>
          <w:p w:rsidR="000D2E54" w:rsidRDefault="0085524E">
            <w:pPr>
              <w:pStyle w:val="TableParagraph"/>
              <w:spacing w:line="248" w:lineRule="exact"/>
              <w:ind w:left="103"/>
              <w:rPr>
                <w:b/>
              </w:rPr>
            </w:pPr>
            <w:r>
              <w:rPr>
                <w:b/>
              </w:rPr>
              <w:t>4.Outcomes</w:t>
            </w:r>
          </w:p>
        </w:tc>
        <w:tc>
          <w:tcPr>
            <w:tcW w:w="6438" w:type="dxa"/>
            <w:shd w:val="clear" w:color="auto" w:fill="DAEDF3"/>
          </w:tcPr>
          <w:p w:rsidR="000D2E54" w:rsidRDefault="000D2E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2E54">
        <w:trPr>
          <w:trHeight w:val="260"/>
        </w:trPr>
        <w:tc>
          <w:tcPr>
            <w:tcW w:w="948" w:type="dxa"/>
          </w:tcPr>
          <w:p w:rsidR="000D2E54" w:rsidRDefault="000D2E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1" w:type="dxa"/>
          </w:tcPr>
          <w:p w:rsidR="000D2E54" w:rsidRDefault="0085524E">
            <w:pPr>
              <w:pStyle w:val="TableParagraph"/>
              <w:spacing w:line="248" w:lineRule="exact"/>
              <w:ind w:left="102"/>
            </w:pPr>
            <w:r>
              <w:t>Desired Outcomes and how they will be measured</w:t>
            </w:r>
          </w:p>
        </w:tc>
        <w:tc>
          <w:tcPr>
            <w:tcW w:w="6438" w:type="dxa"/>
          </w:tcPr>
          <w:p w:rsidR="000D2E54" w:rsidRDefault="0085524E">
            <w:pPr>
              <w:pStyle w:val="TableParagraph"/>
              <w:spacing w:line="248" w:lineRule="exact"/>
              <w:ind w:left="103"/>
            </w:pPr>
            <w:r>
              <w:t>Success Criteria</w:t>
            </w:r>
          </w:p>
        </w:tc>
      </w:tr>
      <w:tr w:rsidR="000D2E54">
        <w:trPr>
          <w:trHeight w:val="520"/>
        </w:trPr>
        <w:tc>
          <w:tcPr>
            <w:tcW w:w="948" w:type="dxa"/>
          </w:tcPr>
          <w:p w:rsidR="000D2E54" w:rsidRDefault="0085524E">
            <w:pPr>
              <w:pStyle w:val="TableParagraph"/>
              <w:spacing w:line="265" w:lineRule="exact"/>
              <w:ind w:left="103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6791" w:type="dxa"/>
          </w:tcPr>
          <w:p w:rsidR="000D2E54" w:rsidRDefault="0085524E">
            <w:pPr>
              <w:pStyle w:val="TableParagraph"/>
              <w:spacing w:line="265" w:lineRule="exact"/>
              <w:ind w:left="102"/>
            </w:pPr>
            <w:r>
              <w:t>Increased % of children making accelerated progress in reading and</w:t>
            </w:r>
          </w:p>
          <w:p w:rsidR="000D2E54" w:rsidRDefault="0085524E">
            <w:pPr>
              <w:pStyle w:val="TableParagraph"/>
              <w:spacing w:line="252" w:lineRule="exact"/>
              <w:ind w:left="102"/>
            </w:pPr>
            <w:proofErr w:type="spellStart"/>
            <w:proofErr w:type="gramStart"/>
            <w:r>
              <w:t>maths</w:t>
            </w:r>
            <w:proofErr w:type="spellEnd"/>
            <w:proofErr w:type="gramEnd"/>
            <w:r>
              <w:t xml:space="preserve"> in KS1 and KS2.</w:t>
            </w:r>
          </w:p>
        </w:tc>
        <w:tc>
          <w:tcPr>
            <w:tcW w:w="6438" w:type="dxa"/>
          </w:tcPr>
          <w:p w:rsidR="000D2E54" w:rsidRDefault="0085524E">
            <w:pPr>
              <w:pStyle w:val="TableParagraph"/>
              <w:spacing w:line="265" w:lineRule="exact"/>
              <w:ind w:left="103"/>
            </w:pPr>
            <w:r>
              <w:t>Pupils eligible for PP make rapid progress by the end of the year so</w:t>
            </w:r>
          </w:p>
          <w:p w:rsidR="000D2E54" w:rsidRDefault="0085524E">
            <w:pPr>
              <w:pStyle w:val="TableParagraph"/>
              <w:spacing w:line="252" w:lineRule="exact"/>
              <w:ind w:left="103"/>
            </w:pPr>
            <w:proofErr w:type="gramStart"/>
            <w:r>
              <w:t>that</w:t>
            </w:r>
            <w:proofErr w:type="gramEnd"/>
            <w:r>
              <w:t xml:space="preserve"> the % of pupils reaching age-related expectations increases.</w:t>
            </w:r>
          </w:p>
        </w:tc>
      </w:tr>
      <w:tr w:rsidR="000D2E54">
        <w:trPr>
          <w:trHeight w:val="800"/>
        </w:trPr>
        <w:tc>
          <w:tcPr>
            <w:tcW w:w="948" w:type="dxa"/>
          </w:tcPr>
          <w:p w:rsidR="000D2E54" w:rsidRDefault="0085524E">
            <w:pPr>
              <w:pStyle w:val="TableParagraph"/>
              <w:spacing w:line="265" w:lineRule="exact"/>
              <w:ind w:left="103"/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6791" w:type="dxa"/>
          </w:tcPr>
          <w:p w:rsidR="000D2E54" w:rsidRDefault="0085524E">
            <w:pPr>
              <w:pStyle w:val="TableParagraph"/>
              <w:ind w:left="102" w:right="505"/>
            </w:pPr>
            <w:r>
              <w:t>Increased % of PP pupils with low prior attainment make accelerated progress to meet age related expectations in KS1 and KS2.</w:t>
            </w:r>
          </w:p>
        </w:tc>
        <w:tc>
          <w:tcPr>
            <w:tcW w:w="6438" w:type="dxa"/>
          </w:tcPr>
          <w:p w:rsidR="000D2E54" w:rsidRDefault="0085524E">
            <w:pPr>
              <w:pStyle w:val="TableParagraph"/>
              <w:ind w:left="103" w:right="260"/>
            </w:pPr>
            <w:r>
              <w:t>Pupils within lower prior attainment bands in EYFS and KS1 make rapid progress in KS1 and KS2 so that the % of these pupils reachi</w:t>
            </w:r>
            <w:r>
              <w:t>ng</w:t>
            </w:r>
          </w:p>
          <w:p w:rsidR="000D2E54" w:rsidRDefault="0085524E">
            <w:pPr>
              <w:pStyle w:val="TableParagraph"/>
              <w:spacing w:before="3" w:line="252" w:lineRule="exact"/>
              <w:ind w:left="103"/>
            </w:pPr>
            <w:proofErr w:type="gramStart"/>
            <w:r>
              <w:t>age-related</w:t>
            </w:r>
            <w:proofErr w:type="gramEnd"/>
            <w:r>
              <w:t xml:space="preserve"> expectations increases.</w:t>
            </w:r>
          </w:p>
        </w:tc>
      </w:tr>
      <w:tr w:rsidR="000D2E54">
        <w:trPr>
          <w:trHeight w:val="1060"/>
        </w:trPr>
        <w:tc>
          <w:tcPr>
            <w:tcW w:w="948" w:type="dxa"/>
          </w:tcPr>
          <w:p w:rsidR="000D2E54" w:rsidRDefault="0085524E">
            <w:pPr>
              <w:pStyle w:val="TableParagraph"/>
              <w:spacing w:line="266" w:lineRule="exact"/>
              <w:ind w:left="103"/>
              <w:rPr>
                <w:b/>
              </w:rPr>
            </w:pPr>
            <w:r>
              <w:rPr>
                <w:b/>
              </w:rPr>
              <w:t>C.</w:t>
            </w:r>
          </w:p>
        </w:tc>
        <w:tc>
          <w:tcPr>
            <w:tcW w:w="6791" w:type="dxa"/>
          </w:tcPr>
          <w:p w:rsidR="000D2E54" w:rsidRDefault="0085524E">
            <w:pPr>
              <w:pStyle w:val="TableParagraph"/>
              <w:ind w:left="102" w:right="165"/>
            </w:pPr>
            <w:r>
              <w:t>Higher rates of progress across KS2 for higher attaining pupils eligible for PP</w:t>
            </w:r>
          </w:p>
        </w:tc>
        <w:tc>
          <w:tcPr>
            <w:tcW w:w="6438" w:type="dxa"/>
          </w:tcPr>
          <w:p w:rsidR="000D2E54" w:rsidRDefault="0085524E">
            <w:pPr>
              <w:pStyle w:val="TableParagraph"/>
              <w:ind w:left="103" w:right="294"/>
            </w:pPr>
            <w:r>
              <w:t>Pupils eligible for PP identified as high ability make accelerated progress so that the % of PP pupils working at GDS increases. Measured through moderation in KS2 including whole school work,</w:t>
            </w:r>
          </w:p>
          <w:p w:rsidR="000D2E54" w:rsidRDefault="0085524E">
            <w:pPr>
              <w:pStyle w:val="TableParagraph"/>
              <w:spacing w:before="3" w:line="249" w:lineRule="exact"/>
              <w:ind w:left="103"/>
            </w:pPr>
            <w:proofErr w:type="gramStart"/>
            <w:r>
              <w:t>cluster</w:t>
            </w:r>
            <w:proofErr w:type="gramEnd"/>
            <w:r>
              <w:t xml:space="preserve"> group and links North Star Teaching Alliance.</w:t>
            </w:r>
          </w:p>
        </w:tc>
      </w:tr>
      <w:tr w:rsidR="000D2E54">
        <w:trPr>
          <w:trHeight w:val="520"/>
        </w:trPr>
        <w:tc>
          <w:tcPr>
            <w:tcW w:w="948" w:type="dxa"/>
          </w:tcPr>
          <w:p w:rsidR="000D2E54" w:rsidRDefault="0085524E">
            <w:pPr>
              <w:pStyle w:val="TableParagraph"/>
              <w:spacing w:line="268" w:lineRule="exact"/>
              <w:ind w:left="103"/>
              <w:rPr>
                <w:b/>
              </w:rPr>
            </w:pPr>
            <w:r>
              <w:rPr>
                <w:b/>
              </w:rPr>
              <w:t>D.</w:t>
            </w:r>
          </w:p>
        </w:tc>
        <w:tc>
          <w:tcPr>
            <w:tcW w:w="6791" w:type="dxa"/>
          </w:tcPr>
          <w:p w:rsidR="000D2E54" w:rsidRDefault="0085524E">
            <w:pPr>
              <w:pStyle w:val="TableParagraph"/>
              <w:spacing w:line="268" w:lineRule="exact"/>
              <w:ind w:left="102"/>
            </w:pPr>
            <w:r>
              <w:t>DSEN progress is monitored and tracked effectively in order to ensure</w:t>
            </w:r>
          </w:p>
          <w:p w:rsidR="000D2E54" w:rsidRDefault="0085524E">
            <w:pPr>
              <w:pStyle w:val="TableParagraph"/>
              <w:spacing w:line="249" w:lineRule="exact"/>
              <w:ind w:left="102"/>
            </w:pPr>
            <w:r>
              <w:t>this group make progress in line with non-DSEN</w:t>
            </w:r>
          </w:p>
        </w:tc>
        <w:tc>
          <w:tcPr>
            <w:tcW w:w="6438" w:type="dxa"/>
          </w:tcPr>
          <w:p w:rsidR="000D2E54" w:rsidRDefault="0085524E">
            <w:pPr>
              <w:pStyle w:val="TableParagraph"/>
              <w:spacing w:line="268" w:lineRule="exact"/>
              <w:ind w:left="103"/>
            </w:pPr>
            <w:r>
              <w:t xml:space="preserve">Carefully selected research based interventions </w:t>
            </w:r>
            <w:proofErr w:type="spellStart"/>
            <w:r>
              <w:t>maximise</w:t>
            </w:r>
            <w:proofErr w:type="spellEnd"/>
            <w:r>
              <w:t xml:space="preserve"> progress of</w:t>
            </w:r>
          </w:p>
          <w:p w:rsidR="000D2E54" w:rsidRDefault="0085524E">
            <w:pPr>
              <w:pStyle w:val="TableParagraph"/>
              <w:spacing w:line="249" w:lineRule="exact"/>
              <w:ind w:left="103"/>
            </w:pPr>
            <w:r>
              <w:t>DSEN PP pupils.</w:t>
            </w:r>
          </w:p>
        </w:tc>
      </w:tr>
      <w:tr w:rsidR="000D2E54">
        <w:trPr>
          <w:trHeight w:val="800"/>
        </w:trPr>
        <w:tc>
          <w:tcPr>
            <w:tcW w:w="948" w:type="dxa"/>
          </w:tcPr>
          <w:p w:rsidR="000D2E54" w:rsidRDefault="0085524E">
            <w:pPr>
              <w:pStyle w:val="TableParagraph"/>
              <w:spacing w:line="268" w:lineRule="exact"/>
              <w:ind w:left="103"/>
              <w:rPr>
                <w:b/>
              </w:rPr>
            </w:pPr>
            <w:r>
              <w:rPr>
                <w:b/>
              </w:rPr>
              <w:t>E.</w:t>
            </w:r>
          </w:p>
        </w:tc>
        <w:tc>
          <w:tcPr>
            <w:tcW w:w="6791" w:type="dxa"/>
          </w:tcPr>
          <w:p w:rsidR="000D2E54" w:rsidRDefault="0085524E">
            <w:pPr>
              <w:pStyle w:val="TableParagraph"/>
              <w:spacing w:before="2" w:line="237" w:lineRule="auto"/>
              <w:ind w:left="102" w:right="657"/>
            </w:pPr>
            <w:r>
              <w:t>Increased % of pupils demonstrate a positive mindset and ability to reflect constructively upon their learning seen through pupil voice</w:t>
            </w:r>
          </w:p>
          <w:p w:rsidR="000D2E54" w:rsidRDefault="0085524E">
            <w:pPr>
              <w:pStyle w:val="TableParagraph"/>
              <w:spacing w:before="1" w:line="252" w:lineRule="exact"/>
              <w:ind w:left="102"/>
            </w:pPr>
            <w:proofErr w:type="gramStart"/>
            <w:r>
              <w:t>evaluations</w:t>
            </w:r>
            <w:proofErr w:type="gramEnd"/>
            <w:r>
              <w:t>.</w:t>
            </w:r>
          </w:p>
        </w:tc>
        <w:tc>
          <w:tcPr>
            <w:tcW w:w="6438" w:type="dxa"/>
          </w:tcPr>
          <w:p w:rsidR="000D2E54" w:rsidRDefault="0085524E">
            <w:pPr>
              <w:pStyle w:val="TableParagraph"/>
              <w:spacing w:before="2" w:line="237" w:lineRule="auto"/>
              <w:ind w:left="103" w:right="504"/>
            </w:pPr>
            <w:r>
              <w:t xml:space="preserve">The </w:t>
            </w:r>
            <w:proofErr w:type="spellStart"/>
            <w:r>
              <w:t>ReflectED</w:t>
            </w:r>
            <w:proofErr w:type="spellEnd"/>
            <w:r>
              <w:t xml:space="preserve"> Metacognition </w:t>
            </w:r>
            <w:proofErr w:type="spellStart"/>
            <w:r>
              <w:t>programme</w:t>
            </w:r>
            <w:proofErr w:type="spellEnd"/>
            <w:r>
              <w:t xml:space="preserve"> becomes embedded in school and children develop the skills to overcom</w:t>
            </w:r>
            <w:r>
              <w:t>e barriers to</w:t>
            </w:r>
          </w:p>
          <w:p w:rsidR="000D2E54" w:rsidRDefault="0085524E">
            <w:pPr>
              <w:pStyle w:val="TableParagraph"/>
              <w:spacing w:before="1" w:line="252" w:lineRule="exact"/>
              <w:ind w:left="103"/>
            </w:pPr>
            <w:proofErr w:type="gramStart"/>
            <w:r>
              <w:t>learning</w:t>
            </w:r>
            <w:proofErr w:type="gramEnd"/>
            <w:r>
              <w:t>.</w:t>
            </w:r>
          </w:p>
        </w:tc>
      </w:tr>
      <w:tr w:rsidR="000D2E54">
        <w:trPr>
          <w:trHeight w:val="800"/>
        </w:trPr>
        <w:tc>
          <w:tcPr>
            <w:tcW w:w="948" w:type="dxa"/>
          </w:tcPr>
          <w:p w:rsidR="000D2E54" w:rsidRDefault="0085524E">
            <w:pPr>
              <w:pStyle w:val="TableParagraph"/>
              <w:spacing w:line="265" w:lineRule="exact"/>
              <w:ind w:left="103"/>
              <w:rPr>
                <w:b/>
              </w:rPr>
            </w:pPr>
            <w:r>
              <w:rPr>
                <w:b/>
              </w:rPr>
              <w:t>F.</w:t>
            </w:r>
          </w:p>
        </w:tc>
        <w:tc>
          <w:tcPr>
            <w:tcW w:w="6791" w:type="dxa"/>
          </w:tcPr>
          <w:p w:rsidR="000D2E54" w:rsidRDefault="0085524E">
            <w:pPr>
              <w:pStyle w:val="TableParagraph"/>
              <w:ind w:left="102" w:right="87"/>
            </w:pPr>
            <w:r>
              <w:t>Increased parental engagement in EYFS and improved transition between different settings into the EY2.</w:t>
            </w:r>
          </w:p>
        </w:tc>
        <w:tc>
          <w:tcPr>
            <w:tcW w:w="6438" w:type="dxa"/>
          </w:tcPr>
          <w:p w:rsidR="000D2E54" w:rsidRDefault="0085524E">
            <w:pPr>
              <w:pStyle w:val="TableParagraph"/>
              <w:spacing w:line="265" w:lineRule="exact"/>
              <w:ind w:left="103"/>
            </w:pPr>
            <w:r>
              <w:t>Improved transition to EY2 ensures increased percentage of pupils</w:t>
            </w:r>
          </w:p>
          <w:p w:rsidR="000D2E54" w:rsidRDefault="0085524E">
            <w:pPr>
              <w:pStyle w:val="TableParagraph"/>
              <w:spacing w:line="270" w:lineRule="atLeast"/>
              <w:ind w:left="103" w:right="660"/>
            </w:pPr>
            <w:proofErr w:type="gramStart"/>
            <w:r>
              <w:t>make</w:t>
            </w:r>
            <w:proofErr w:type="gramEnd"/>
            <w:r>
              <w:t xml:space="preserve"> good progress. Speech and language intervention in EYFS ensures increased percentage of pupils meet the GLD in 2017.</w:t>
            </w:r>
          </w:p>
        </w:tc>
      </w:tr>
    </w:tbl>
    <w:p w:rsidR="000D2E54" w:rsidRDefault="000D2E54">
      <w:pPr>
        <w:spacing w:line="270" w:lineRule="atLeast"/>
        <w:sectPr w:rsidR="000D2E54">
          <w:pgSz w:w="16840" w:h="11910" w:orient="landscape"/>
          <w:pgMar w:top="1100" w:right="1220" w:bottom="280" w:left="1220" w:header="720" w:footer="720" w:gutter="0"/>
          <w:cols w:space="720"/>
        </w:sectPr>
      </w:pPr>
    </w:p>
    <w:p w:rsidR="000D2E54" w:rsidRDefault="000D2E54">
      <w:pPr>
        <w:pStyle w:val="BodyText"/>
        <w:spacing w:before="2"/>
        <w:rPr>
          <w:rFonts w:ascii="Times New Roman"/>
          <w:sz w:val="23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2"/>
        <w:gridCol w:w="2374"/>
        <w:gridCol w:w="2722"/>
        <w:gridCol w:w="4369"/>
        <w:gridCol w:w="1853"/>
        <w:gridCol w:w="1186"/>
      </w:tblGrid>
      <w:tr w:rsidR="000D2E54">
        <w:trPr>
          <w:trHeight w:val="500"/>
        </w:trPr>
        <w:tc>
          <w:tcPr>
            <w:tcW w:w="14496" w:type="dxa"/>
            <w:gridSpan w:val="6"/>
            <w:shd w:val="clear" w:color="auto" w:fill="DAEDF3"/>
          </w:tcPr>
          <w:p w:rsidR="000D2E54" w:rsidRDefault="0085524E">
            <w:pPr>
              <w:pStyle w:val="TableParagraph"/>
              <w:spacing w:line="268" w:lineRule="exact"/>
              <w:ind w:left="102"/>
              <w:rPr>
                <w:b/>
              </w:rPr>
            </w:pPr>
            <w:r>
              <w:rPr>
                <w:b/>
              </w:rPr>
              <w:t>5.Planned Expenditure 2016/17</w:t>
            </w:r>
          </w:p>
        </w:tc>
      </w:tr>
      <w:tr w:rsidR="000D2E54">
        <w:trPr>
          <w:trHeight w:val="800"/>
        </w:trPr>
        <w:tc>
          <w:tcPr>
            <w:tcW w:w="1992" w:type="dxa"/>
          </w:tcPr>
          <w:p w:rsidR="000D2E54" w:rsidRDefault="0085524E">
            <w:pPr>
              <w:pStyle w:val="TableParagraph"/>
              <w:spacing w:line="278" w:lineRule="auto"/>
              <w:ind w:left="102" w:right="496"/>
              <w:rPr>
                <w:b/>
              </w:rPr>
            </w:pPr>
            <w:proofErr w:type="spellStart"/>
            <w:r>
              <w:rPr>
                <w:b/>
              </w:rPr>
              <w:t>i.Quality</w:t>
            </w:r>
            <w:proofErr w:type="spellEnd"/>
            <w:r>
              <w:rPr>
                <w:b/>
              </w:rPr>
              <w:t xml:space="preserve"> of teaching for all</w:t>
            </w:r>
          </w:p>
        </w:tc>
        <w:tc>
          <w:tcPr>
            <w:tcW w:w="12504" w:type="dxa"/>
            <w:gridSpan w:val="5"/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</w:tr>
      <w:tr w:rsidR="000D2E54">
        <w:trPr>
          <w:trHeight w:val="1000"/>
        </w:trPr>
        <w:tc>
          <w:tcPr>
            <w:tcW w:w="1992" w:type="dxa"/>
          </w:tcPr>
          <w:p w:rsidR="000D2E54" w:rsidRDefault="0085524E">
            <w:pPr>
              <w:pStyle w:val="TableParagraph"/>
              <w:spacing w:line="268" w:lineRule="exact"/>
              <w:ind w:left="102"/>
              <w:rPr>
                <w:b/>
              </w:rPr>
            </w:pPr>
            <w:r>
              <w:rPr>
                <w:b/>
              </w:rPr>
              <w:t>Desired outcome</w:t>
            </w:r>
          </w:p>
        </w:tc>
        <w:tc>
          <w:tcPr>
            <w:tcW w:w="2374" w:type="dxa"/>
          </w:tcPr>
          <w:p w:rsidR="000D2E54" w:rsidRDefault="0085524E">
            <w:pPr>
              <w:pStyle w:val="TableParagraph"/>
              <w:spacing w:line="278" w:lineRule="auto"/>
              <w:ind w:left="103" w:right="719"/>
              <w:rPr>
                <w:b/>
              </w:rPr>
            </w:pPr>
            <w:r>
              <w:rPr>
                <w:b/>
              </w:rPr>
              <w:t>Chosen action/approach</w:t>
            </w:r>
          </w:p>
        </w:tc>
        <w:tc>
          <w:tcPr>
            <w:tcW w:w="2722" w:type="dxa"/>
          </w:tcPr>
          <w:p w:rsidR="000D2E54" w:rsidRDefault="0085524E">
            <w:pPr>
              <w:pStyle w:val="TableParagraph"/>
              <w:spacing w:line="278" w:lineRule="auto"/>
              <w:ind w:left="102" w:right="278"/>
              <w:rPr>
                <w:b/>
              </w:rPr>
            </w:pPr>
            <w:r>
              <w:rPr>
                <w:b/>
              </w:rPr>
              <w:t>What is the evidence and rationale for this choice?</w:t>
            </w:r>
          </w:p>
        </w:tc>
        <w:tc>
          <w:tcPr>
            <w:tcW w:w="4369" w:type="dxa"/>
          </w:tcPr>
          <w:p w:rsidR="000D2E54" w:rsidRDefault="0085524E">
            <w:pPr>
              <w:pStyle w:val="TableParagraph"/>
              <w:spacing w:line="268" w:lineRule="exact"/>
              <w:ind w:left="102"/>
              <w:rPr>
                <w:b/>
              </w:rPr>
            </w:pPr>
            <w:r>
              <w:rPr>
                <w:b/>
              </w:rPr>
              <w:t>How will you ensure it is implemented well?</w:t>
            </w:r>
          </w:p>
        </w:tc>
        <w:tc>
          <w:tcPr>
            <w:tcW w:w="1853" w:type="dxa"/>
          </w:tcPr>
          <w:p w:rsidR="000D2E54" w:rsidRDefault="0085524E">
            <w:pPr>
              <w:pStyle w:val="TableParagraph"/>
              <w:spacing w:line="268" w:lineRule="exact"/>
              <w:ind w:left="102"/>
              <w:rPr>
                <w:b/>
              </w:rPr>
            </w:pPr>
            <w:r>
              <w:rPr>
                <w:b/>
              </w:rPr>
              <w:t>Staff Lead</w:t>
            </w:r>
          </w:p>
        </w:tc>
        <w:tc>
          <w:tcPr>
            <w:tcW w:w="1186" w:type="dxa"/>
          </w:tcPr>
          <w:p w:rsidR="000D2E54" w:rsidRDefault="0085524E">
            <w:pPr>
              <w:pStyle w:val="TableParagraph"/>
              <w:spacing w:line="268" w:lineRule="exact"/>
              <w:ind w:left="102"/>
              <w:rPr>
                <w:b/>
              </w:rPr>
            </w:pPr>
            <w:r>
              <w:rPr>
                <w:b/>
              </w:rPr>
              <w:t>Review</w:t>
            </w:r>
          </w:p>
        </w:tc>
      </w:tr>
      <w:tr w:rsidR="000D2E54">
        <w:trPr>
          <w:trHeight w:val="300"/>
        </w:trPr>
        <w:tc>
          <w:tcPr>
            <w:tcW w:w="1992" w:type="dxa"/>
            <w:tcBorders>
              <w:bottom w:val="nil"/>
            </w:tcBorders>
          </w:tcPr>
          <w:p w:rsidR="000D2E54" w:rsidRDefault="0085524E">
            <w:pPr>
              <w:pStyle w:val="TableParagraph"/>
              <w:spacing w:line="265" w:lineRule="exact"/>
              <w:ind w:left="102"/>
            </w:pPr>
            <w:r>
              <w:rPr>
                <w:b/>
              </w:rPr>
              <w:t xml:space="preserve">A. </w:t>
            </w:r>
            <w:r>
              <w:t>Increased % of</w:t>
            </w:r>
          </w:p>
        </w:tc>
        <w:tc>
          <w:tcPr>
            <w:tcW w:w="2374" w:type="dxa"/>
            <w:tcBorders>
              <w:bottom w:val="nil"/>
            </w:tcBorders>
          </w:tcPr>
          <w:p w:rsidR="000D2E54" w:rsidRDefault="0085524E">
            <w:pPr>
              <w:pStyle w:val="TableParagraph"/>
              <w:spacing w:line="265" w:lineRule="exact"/>
              <w:ind w:left="103"/>
            </w:pPr>
            <w:r>
              <w:t>Staff training on</w:t>
            </w:r>
          </w:p>
        </w:tc>
        <w:tc>
          <w:tcPr>
            <w:tcW w:w="2722" w:type="dxa"/>
            <w:tcBorders>
              <w:bottom w:val="nil"/>
            </w:tcBorders>
          </w:tcPr>
          <w:p w:rsidR="000D2E54" w:rsidRDefault="0085524E">
            <w:pPr>
              <w:pStyle w:val="TableParagraph"/>
              <w:spacing w:line="265" w:lineRule="exact"/>
              <w:ind w:right="102"/>
              <w:jc w:val="right"/>
            </w:pPr>
            <w:r>
              <w:t>PP pupils are not making as</w:t>
            </w:r>
          </w:p>
        </w:tc>
        <w:tc>
          <w:tcPr>
            <w:tcW w:w="4369" w:type="dxa"/>
            <w:tcBorders>
              <w:bottom w:val="nil"/>
            </w:tcBorders>
          </w:tcPr>
          <w:p w:rsidR="000D2E54" w:rsidRDefault="0085524E">
            <w:pPr>
              <w:pStyle w:val="TableParagraph"/>
              <w:spacing w:line="265" w:lineRule="exact"/>
              <w:ind w:left="102"/>
            </w:pPr>
            <w:r>
              <w:t xml:space="preserve">English and </w:t>
            </w:r>
            <w:proofErr w:type="spellStart"/>
            <w:r>
              <w:t>maths</w:t>
            </w:r>
            <w:proofErr w:type="spellEnd"/>
            <w:r>
              <w:t xml:space="preserve"> lead to monitor progress</w:t>
            </w:r>
          </w:p>
        </w:tc>
        <w:tc>
          <w:tcPr>
            <w:tcW w:w="1853" w:type="dxa"/>
            <w:tcBorders>
              <w:bottom w:val="nil"/>
            </w:tcBorders>
          </w:tcPr>
          <w:p w:rsidR="000D2E54" w:rsidRDefault="0085524E">
            <w:pPr>
              <w:pStyle w:val="TableParagraph"/>
              <w:spacing w:line="265" w:lineRule="exact"/>
              <w:ind w:left="102"/>
            </w:pPr>
            <w:r>
              <w:t xml:space="preserve">English and </w:t>
            </w:r>
            <w:proofErr w:type="spellStart"/>
            <w:r>
              <w:t>maths</w:t>
            </w:r>
            <w:proofErr w:type="spellEnd"/>
          </w:p>
        </w:tc>
        <w:tc>
          <w:tcPr>
            <w:tcW w:w="1186" w:type="dxa"/>
            <w:tcBorders>
              <w:bottom w:val="nil"/>
            </w:tcBorders>
          </w:tcPr>
          <w:p w:rsidR="000D2E54" w:rsidRDefault="0085524E">
            <w:pPr>
              <w:pStyle w:val="TableParagraph"/>
              <w:spacing w:line="268" w:lineRule="exact"/>
              <w:ind w:left="102"/>
            </w:pPr>
            <w:r>
              <w:t>March 17</w:t>
            </w:r>
          </w:p>
        </w:tc>
      </w:tr>
      <w:tr w:rsidR="000D2E54">
        <w:trPr>
          <w:trHeight w:val="300"/>
        </w:trPr>
        <w:tc>
          <w:tcPr>
            <w:tcW w:w="1992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line="268" w:lineRule="exact"/>
              <w:ind w:left="102"/>
            </w:pPr>
            <w:r>
              <w:t>children making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before="1"/>
              <w:ind w:left="103"/>
            </w:pPr>
            <w:r>
              <w:t>reading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line="268" w:lineRule="exact"/>
              <w:ind w:right="103"/>
              <w:jc w:val="right"/>
            </w:pPr>
            <w:r>
              <w:t>much  progress  in  KS1 and</w:t>
            </w:r>
          </w:p>
        </w:tc>
        <w:tc>
          <w:tcPr>
            <w:tcW w:w="4369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before="1"/>
              <w:ind w:left="102"/>
            </w:pPr>
            <w:proofErr w:type="gramStart"/>
            <w:r>
              <w:t>on</w:t>
            </w:r>
            <w:proofErr w:type="gramEnd"/>
            <w:r>
              <w:t xml:space="preserve"> a half-term basis.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before="1"/>
              <w:ind w:left="102"/>
            </w:pPr>
            <w:r>
              <w:t>lead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</w:tr>
      <w:tr w:rsidR="000D2E54">
        <w:trPr>
          <w:trHeight w:val="1420"/>
        </w:trPr>
        <w:tc>
          <w:tcPr>
            <w:tcW w:w="1992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line="276" w:lineRule="auto"/>
              <w:ind w:left="102" w:right="147"/>
            </w:pPr>
            <w:proofErr w:type="gramStart"/>
            <w:r>
              <w:t>accelerated</w:t>
            </w:r>
            <w:proofErr w:type="gramEnd"/>
            <w:r>
              <w:t xml:space="preserve"> progress in reading and </w:t>
            </w:r>
            <w:proofErr w:type="spellStart"/>
            <w:r>
              <w:t>maths</w:t>
            </w:r>
            <w:proofErr w:type="spellEnd"/>
            <w:r>
              <w:t xml:space="preserve"> in KS1 and KS2.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0D2E54" w:rsidRDefault="0085524E">
            <w:pPr>
              <w:pStyle w:val="TableParagraph"/>
              <w:spacing w:line="276" w:lineRule="auto"/>
              <w:ind w:left="103" w:right="84"/>
            </w:pPr>
            <w:r>
              <w:t>New approach to reading/comprehension that develops the use</w:t>
            </w:r>
          </w:p>
          <w:p w:rsidR="000D2E54" w:rsidRDefault="0085524E">
            <w:pPr>
              <w:pStyle w:val="TableParagraph"/>
              <w:spacing w:before="1"/>
              <w:ind w:left="103"/>
            </w:pPr>
            <w:r>
              <w:t>of whole class texts and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before="1"/>
              <w:ind w:left="102"/>
            </w:pPr>
            <w:r>
              <w:t xml:space="preserve">KS2 in </w:t>
            </w:r>
            <w:proofErr w:type="spellStart"/>
            <w:r>
              <w:t>maths</w:t>
            </w:r>
            <w:proofErr w:type="spellEnd"/>
            <w:r>
              <w:t xml:space="preserve"> and reading.</w:t>
            </w:r>
          </w:p>
          <w:p w:rsidR="000D2E54" w:rsidRDefault="000D2E54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0D2E54" w:rsidRDefault="0085524E">
            <w:pPr>
              <w:pStyle w:val="TableParagraph"/>
              <w:spacing w:line="273" w:lineRule="auto"/>
              <w:ind w:left="102" w:right="98"/>
            </w:pPr>
            <w:r>
              <w:t>The percentage of pupils making   expected  progress</w:t>
            </w:r>
          </w:p>
          <w:p w:rsidR="000D2E54" w:rsidRDefault="0085524E">
            <w:pPr>
              <w:pStyle w:val="TableParagraph"/>
              <w:spacing w:before="3"/>
              <w:ind w:left="102"/>
            </w:pPr>
            <w:r>
              <w:t>in Y6 for the last two years</w:t>
            </w:r>
          </w:p>
        </w:tc>
        <w:tc>
          <w:tcPr>
            <w:tcW w:w="4369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0D2E54" w:rsidRDefault="0085524E">
            <w:pPr>
              <w:pStyle w:val="TableParagraph"/>
              <w:spacing w:line="276" w:lineRule="auto"/>
              <w:ind w:left="102" w:right="366"/>
              <w:jc w:val="both"/>
            </w:pPr>
            <w:r>
              <w:t>Focused six weekly pupil progress meetings track pupils whose attainment places them into a vulnerable for underachievement</w:t>
            </w:r>
          </w:p>
          <w:p w:rsidR="000D2E54" w:rsidRDefault="0085524E">
            <w:pPr>
              <w:pStyle w:val="TableParagraph"/>
              <w:spacing w:before="3"/>
              <w:ind w:left="102"/>
              <w:jc w:val="both"/>
            </w:pPr>
            <w:proofErr w:type="gramStart"/>
            <w:r>
              <w:t>category</w:t>
            </w:r>
            <w:proofErr w:type="gramEnd"/>
            <w:r>
              <w:t>.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0D2E54" w:rsidRDefault="0085524E">
            <w:pPr>
              <w:pStyle w:val="TableParagraph"/>
              <w:spacing w:line="278" w:lineRule="auto"/>
              <w:ind w:left="102" w:right="184"/>
            </w:pPr>
            <w:proofErr w:type="spellStart"/>
            <w:r>
              <w:t>Headteacher</w:t>
            </w:r>
            <w:proofErr w:type="spellEnd"/>
            <w:r>
              <w:t xml:space="preserve"> and DHT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</w:tr>
      <w:tr w:rsidR="000D2E54">
        <w:trPr>
          <w:trHeight w:val="960"/>
        </w:trPr>
        <w:tc>
          <w:tcPr>
            <w:tcW w:w="1992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line="276" w:lineRule="auto"/>
              <w:ind w:left="103" w:right="401"/>
            </w:pPr>
            <w:proofErr w:type="gramStart"/>
            <w:r>
              <w:t>question</w:t>
            </w:r>
            <w:proofErr w:type="gramEnd"/>
            <w:r>
              <w:t xml:space="preserve"> level work linked to age related expectations.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tabs>
                <w:tab w:val="left" w:pos="753"/>
                <w:tab w:val="left" w:pos="1547"/>
              </w:tabs>
              <w:spacing w:line="278" w:lineRule="auto"/>
              <w:ind w:left="102" w:right="102"/>
            </w:pPr>
            <w:proofErr w:type="gramStart"/>
            <w:r>
              <w:t>has</w:t>
            </w:r>
            <w:proofErr w:type="gramEnd"/>
            <w:r>
              <w:tab/>
              <w:t>been</w:t>
            </w:r>
            <w:r>
              <w:tab/>
            </w:r>
            <w:r>
              <w:rPr>
                <w:spacing w:val="-1"/>
              </w:rPr>
              <w:t xml:space="preserve">significantly </w:t>
            </w:r>
            <w:r>
              <w:t>below national</w:t>
            </w:r>
            <w:r>
              <w:rPr>
                <w:spacing w:val="-7"/>
              </w:rPr>
              <w:t xml:space="preserve"> </w:t>
            </w:r>
            <w:r>
              <w:t>figures.</w:t>
            </w:r>
          </w:p>
        </w:tc>
        <w:tc>
          <w:tcPr>
            <w:tcW w:w="4369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0D2E54" w:rsidRDefault="0085524E">
            <w:pPr>
              <w:pStyle w:val="TableParagraph"/>
              <w:spacing w:line="278" w:lineRule="auto"/>
              <w:ind w:left="102" w:right="894"/>
            </w:pPr>
            <w:r>
              <w:t>Tracking data of expected/ exceeding progress for PP compared to non PP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</w:tr>
      <w:tr w:rsidR="000D2E54">
        <w:trPr>
          <w:trHeight w:val="340"/>
        </w:trPr>
        <w:tc>
          <w:tcPr>
            <w:tcW w:w="1992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69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before="45"/>
              <w:ind w:left="102"/>
            </w:pPr>
            <w:r>
              <w:t xml:space="preserve">Staff Meetings/Moderation in </w:t>
            </w:r>
            <w:proofErr w:type="spellStart"/>
            <w:r>
              <w:t>maths</w:t>
            </w:r>
            <w:proofErr w:type="spellEnd"/>
            <w:r>
              <w:t xml:space="preserve"> and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</w:tr>
      <w:tr w:rsidR="000D2E54">
        <w:trPr>
          <w:trHeight w:val="300"/>
        </w:trPr>
        <w:tc>
          <w:tcPr>
            <w:tcW w:w="1992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69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before="1"/>
              <w:ind w:left="102"/>
            </w:pPr>
            <w:r>
              <w:t>reading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</w:tr>
      <w:tr w:rsidR="000D2E54">
        <w:trPr>
          <w:trHeight w:val="1220"/>
        </w:trPr>
        <w:tc>
          <w:tcPr>
            <w:tcW w:w="1992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line="276" w:lineRule="auto"/>
              <w:ind w:left="103" w:right="265"/>
              <w:jc w:val="both"/>
            </w:pPr>
            <w:r>
              <w:t xml:space="preserve">Staff training in </w:t>
            </w:r>
            <w:proofErr w:type="spellStart"/>
            <w:r>
              <w:t>maths</w:t>
            </w:r>
            <w:proofErr w:type="spellEnd"/>
            <w:r>
              <w:t xml:space="preserve"> leads to improvement in teaching of mastery</w:t>
            </w:r>
          </w:p>
          <w:p w:rsidR="000D2E54" w:rsidRDefault="0085524E">
            <w:pPr>
              <w:pStyle w:val="TableParagraph"/>
              <w:spacing w:before="1" w:line="267" w:lineRule="exact"/>
              <w:ind w:left="103"/>
              <w:jc w:val="both"/>
            </w:pPr>
            <w:proofErr w:type="gramStart"/>
            <w:r>
              <w:t>and</w:t>
            </w:r>
            <w:proofErr w:type="gramEnd"/>
            <w:r>
              <w:t xml:space="preserve"> reasoning skills.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69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0D2E54" w:rsidRDefault="0085524E">
            <w:pPr>
              <w:pStyle w:val="TableParagraph"/>
              <w:spacing w:line="276" w:lineRule="auto"/>
              <w:ind w:left="102" w:right="247"/>
              <w:jc w:val="both"/>
            </w:pPr>
            <w:r>
              <w:t xml:space="preserve">Subject leader analysis of reading and </w:t>
            </w:r>
            <w:proofErr w:type="spellStart"/>
            <w:r>
              <w:t>maths</w:t>
            </w:r>
            <w:proofErr w:type="spellEnd"/>
            <w:r>
              <w:t xml:space="preserve"> assessments are carried out more frequently and are evidence based.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</w:tr>
      <w:tr w:rsidR="000D2E54">
        <w:trPr>
          <w:trHeight w:val="600"/>
        </w:trPr>
        <w:tc>
          <w:tcPr>
            <w:tcW w:w="1992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ind w:left="103"/>
            </w:pPr>
            <w:r>
              <w:t xml:space="preserve">White Rose and </w:t>
            </w:r>
            <w:proofErr w:type="spellStart"/>
            <w:r>
              <w:t>Maths</w:t>
            </w:r>
            <w:proofErr w:type="spellEnd"/>
          </w:p>
          <w:p w:rsidR="000D2E54" w:rsidRDefault="0085524E">
            <w:pPr>
              <w:pStyle w:val="TableParagraph"/>
              <w:spacing w:before="40"/>
              <w:ind w:left="103"/>
            </w:pPr>
            <w:r>
              <w:t>No Problem materials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69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before="94"/>
              <w:ind w:left="102"/>
            </w:pPr>
            <w:r>
              <w:t>Parental feedback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</w:tr>
      <w:tr w:rsidR="000D2E54">
        <w:trPr>
          <w:trHeight w:val="1300"/>
        </w:trPr>
        <w:tc>
          <w:tcPr>
            <w:tcW w:w="1992" w:type="dxa"/>
            <w:tcBorders>
              <w:top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4" w:type="dxa"/>
            <w:tcBorders>
              <w:top w:val="nil"/>
            </w:tcBorders>
          </w:tcPr>
          <w:p w:rsidR="000D2E54" w:rsidRDefault="0085524E">
            <w:pPr>
              <w:pStyle w:val="TableParagraph"/>
              <w:ind w:left="103"/>
            </w:pPr>
            <w:proofErr w:type="gramStart"/>
            <w:r>
              <w:t>as</w:t>
            </w:r>
            <w:proofErr w:type="gramEnd"/>
            <w:r>
              <w:t xml:space="preserve"> a resource.</w:t>
            </w:r>
          </w:p>
        </w:tc>
        <w:tc>
          <w:tcPr>
            <w:tcW w:w="2722" w:type="dxa"/>
            <w:tcBorders>
              <w:top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69" w:type="dxa"/>
            <w:tcBorders>
              <w:top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6" w:type="dxa"/>
            <w:tcBorders>
              <w:top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</w:tr>
    </w:tbl>
    <w:p w:rsidR="000D2E54" w:rsidRDefault="000D2E54">
      <w:pPr>
        <w:rPr>
          <w:rFonts w:ascii="Times New Roman"/>
        </w:rPr>
        <w:sectPr w:rsidR="000D2E54">
          <w:pgSz w:w="16840" w:h="11910" w:orient="landscape"/>
          <w:pgMar w:top="1100" w:right="1220" w:bottom="280" w:left="90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2"/>
        <w:gridCol w:w="2374"/>
        <w:gridCol w:w="2722"/>
        <w:gridCol w:w="4369"/>
        <w:gridCol w:w="1853"/>
        <w:gridCol w:w="1186"/>
      </w:tblGrid>
      <w:tr w:rsidR="000D2E54">
        <w:trPr>
          <w:trHeight w:val="280"/>
        </w:trPr>
        <w:tc>
          <w:tcPr>
            <w:tcW w:w="1992" w:type="dxa"/>
            <w:tcBorders>
              <w:bottom w:val="nil"/>
            </w:tcBorders>
          </w:tcPr>
          <w:p w:rsidR="000D2E54" w:rsidRDefault="0085524E">
            <w:pPr>
              <w:pStyle w:val="TableParagraph"/>
              <w:spacing w:line="262" w:lineRule="exact"/>
              <w:ind w:left="102"/>
            </w:pPr>
            <w:r>
              <w:rPr>
                <w:b/>
              </w:rPr>
              <w:lastRenderedPageBreak/>
              <w:t xml:space="preserve">C. </w:t>
            </w:r>
            <w:r>
              <w:t>Higher rates of</w:t>
            </w:r>
          </w:p>
        </w:tc>
        <w:tc>
          <w:tcPr>
            <w:tcW w:w="2374" w:type="dxa"/>
            <w:tcBorders>
              <w:bottom w:val="nil"/>
            </w:tcBorders>
          </w:tcPr>
          <w:p w:rsidR="000D2E54" w:rsidRDefault="0085524E">
            <w:pPr>
              <w:pStyle w:val="TableParagraph"/>
              <w:spacing w:line="262" w:lineRule="exact"/>
              <w:ind w:left="103"/>
            </w:pPr>
            <w:r>
              <w:t>Higher ability pupils</w:t>
            </w:r>
          </w:p>
        </w:tc>
        <w:tc>
          <w:tcPr>
            <w:tcW w:w="2722" w:type="dxa"/>
            <w:vMerge w:val="restart"/>
          </w:tcPr>
          <w:p w:rsidR="000D2E54" w:rsidRDefault="0085524E">
            <w:pPr>
              <w:pStyle w:val="TableParagraph"/>
              <w:spacing w:line="276" w:lineRule="auto"/>
              <w:ind w:left="102" w:right="111"/>
            </w:pPr>
            <w:r>
              <w:t>Sutton Trust state the focus upon using PP funding to support all children, with particular focus upon more able learners.</w:t>
            </w:r>
          </w:p>
          <w:p w:rsidR="000D2E54" w:rsidRDefault="000D2E54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0D2E54" w:rsidRDefault="0085524E">
            <w:pPr>
              <w:pStyle w:val="TableParagraph"/>
              <w:spacing w:line="276" w:lineRule="auto"/>
              <w:ind w:left="102" w:right="105" w:firstLine="50"/>
            </w:pPr>
            <w:r>
              <w:t xml:space="preserve">The NACE (National Associated for Able Children) website has examples of how some schools have used the PP to support wider provision for more able pupils and </w:t>
            </w:r>
            <w:proofErr w:type="spellStart"/>
            <w:r>
              <w:t>individualised</w:t>
            </w:r>
            <w:proofErr w:type="spellEnd"/>
            <w:r>
              <w:t xml:space="preserve"> support e.g. funding to enable children to attend relevant courses and extra-curri</w:t>
            </w:r>
            <w:r>
              <w:t xml:space="preserve">cular activities and </w:t>
            </w:r>
            <w:proofErr w:type="spellStart"/>
            <w:r>
              <w:t>individualised</w:t>
            </w:r>
            <w:proofErr w:type="spellEnd"/>
            <w:r>
              <w:t xml:space="preserve"> support (e.g. mentoring, one to one tuition).</w:t>
            </w:r>
          </w:p>
        </w:tc>
        <w:tc>
          <w:tcPr>
            <w:tcW w:w="4369" w:type="dxa"/>
            <w:tcBorders>
              <w:bottom w:val="nil"/>
            </w:tcBorders>
          </w:tcPr>
          <w:p w:rsidR="000D2E54" w:rsidRDefault="0085524E">
            <w:pPr>
              <w:pStyle w:val="TableParagraph"/>
              <w:spacing w:line="262" w:lineRule="exact"/>
              <w:ind w:left="102"/>
            </w:pPr>
            <w:r>
              <w:t>Staff moderation and meetings</w:t>
            </w:r>
          </w:p>
        </w:tc>
        <w:tc>
          <w:tcPr>
            <w:tcW w:w="1853" w:type="dxa"/>
            <w:tcBorders>
              <w:bottom w:val="nil"/>
            </w:tcBorders>
          </w:tcPr>
          <w:p w:rsidR="000D2E54" w:rsidRDefault="0085524E">
            <w:pPr>
              <w:pStyle w:val="TableParagraph"/>
              <w:spacing w:line="262" w:lineRule="exact"/>
              <w:ind w:left="102"/>
            </w:pPr>
            <w:proofErr w:type="spellStart"/>
            <w:r>
              <w:t>Headteacher</w:t>
            </w:r>
            <w:proofErr w:type="spellEnd"/>
          </w:p>
        </w:tc>
        <w:tc>
          <w:tcPr>
            <w:tcW w:w="1186" w:type="dxa"/>
            <w:tcBorders>
              <w:bottom w:val="nil"/>
            </w:tcBorders>
          </w:tcPr>
          <w:p w:rsidR="000D2E54" w:rsidRDefault="0085524E">
            <w:pPr>
              <w:pStyle w:val="TableParagraph"/>
              <w:spacing w:line="262" w:lineRule="exact"/>
              <w:ind w:left="102"/>
            </w:pPr>
            <w:r>
              <w:t>March 17</w:t>
            </w:r>
          </w:p>
        </w:tc>
      </w:tr>
      <w:tr w:rsidR="000D2E54">
        <w:trPr>
          <w:trHeight w:val="1280"/>
        </w:trPr>
        <w:tc>
          <w:tcPr>
            <w:tcW w:w="1992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line="240" w:lineRule="exact"/>
              <w:ind w:left="102"/>
            </w:pPr>
            <w:r>
              <w:t>progress across KS2</w:t>
            </w:r>
          </w:p>
          <w:p w:rsidR="000D2E54" w:rsidRDefault="0085524E">
            <w:pPr>
              <w:pStyle w:val="TableParagraph"/>
              <w:ind w:left="102" w:right="135"/>
            </w:pPr>
            <w:r>
              <w:t>for higher attaining pupils eligible for PP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before="12" w:line="276" w:lineRule="auto"/>
              <w:ind w:left="103" w:right="270"/>
            </w:pPr>
            <w:r>
              <w:t>need to receive targeted teaching and support in order to ensure an increased</w:t>
            </w:r>
          </w:p>
        </w:tc>
        <w:tc>
          <w:tcPr>
            <w:tcW w:w="2722" w:type="dxa"/>
            <w:vMerge/>
            <w:tcBorders>
              <w:top w:val="nil"/>
            </w:tcBorders>
          </w:tcPr>
          <w:p w:rsidR="000D2E54" w:rsidRDefault="000D2E54">
            <w:pPr>
              <w:rPr>
                <w:sz w:val="2"/>
                <w:szCs w:val="2"/>
              </w:rPr>
            </w:pPr>
          </w:p>
        </w:tc>
        <w:tc>
          <w:tcPr>
            <w:tcW w:w="4369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0D2E54" w:rsidRDefault="0085524E">
            <w:pPr>
              <w:pStyle w:val="TableParagraph"/>
              <w:ind w:left="102"/>
            </w:pPr>
            <w:r>
              <w:t>Pupil progress meetings half termly</w:t>
            </w:r>
          </w:p>
          <w:p w:rsidR="000D2E54" w:rsidRDefault="0085524E">
            <w:pPr>
              <w:pStyle w:val="TableParagraph"/>
              <w:spacing w:before="196" w:line="310" w:lineRule="atLeast"/>
              <w:ind w:left="102" w:right="300"/>
            </w:pPr>
            <w:r>
              <w:t>Monitor impact of teacher led groups which focus upon targeting teaching at most able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0D2E54" w:rsidRDefault="0085524E">
            <w:pPr>
              <w:pStyle w:val="TableParagraph"/>
              <w:spacing w:line="278" w:lineRule="auto"/>
              <w:ind w:left="102" w:right="570"/>
            </w:pPr>
            <w:r>
              <w:t xml:space="preserve">Deputy </w:t>
            </w:r>
            <w:proofErr w:type="spellStart"/>
            <w:r>
              <w:t>Headteacher</w:t>
            </w:r>
            <w:proofErr w:type="spellEnd"/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</w:tr>
      <w:tr w:rsidR="000D2E54">
        <w:trPr>
          <w:trHeight w:val="852"/>
        </w:trPr>
        <w:tc>
          <w:tcPr>
            <w:tcW w:w="1992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line="208" w:lineRule="exact"/>
              <w:ind w:left="103"/>
            </w:pPr>
            <w:r>
              <w:t>percentage currently</w:t>
            </w:r>
          </w:p>
          <w:p w:rsidR="000D2E54" w:rsidRDefault="0085524E">
            <w:pPr>
              <w:pStyle w:val="TableParagraph"/>
              <w:spacing w:line="310" w:lineRule="exact"/>
              <w:ind w:left="103" w:right="254"/>
            </w:pPr>
            <w:r>
              <w:t xml:space="preserve">meeting ARE </w:t>
            </w:r>
            <w:proofErr w:type="spellStart"/>
            <w:r>
              <w:t>are</w:t>
            </w:r>
            <w:proofErr w:type="spellEnd"/>
            <w:r>
              <w:t xml:space="preserve"> working at GDS by the</w:t>
            </w:r>
          </w:p>
        </w:tc>
        <w:tc>
          <w:tcPr>
            <w:tcW w:w="2722" w:type="dxa"/>
            <w:vMerge/>
            <w:tcBorders>
              <w:top w:val="nil"/>
            </w:tcBorders>
          </w:tcPr>
          <w:p w:rsidR="000D2E54" w:rsidRDefault="000D2E54">
            <w:pPr>
              <w:rPr>
                <w:sz w:val="2"/>
                <w:szCs w:val="2"/>
              </w:rPr>
            </w:pPr>
          </w:p>
        </w:tc>
        <w:tc>
          <w:tcPr>
            <w:tcW w:w="4369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before="30" w:line="276" w:lineRule="auto"/>
              <w:ind w:left="102" w:right="218"/>
            </w:pPr>
            <w:proofErr w:type="gramStart"/>
            <w:r>
              <w:t>pupils-</w:t>
            </w:r>
            <w:proofErr w:type="gramEnd"/>
            <w:r>
              <w:t xml:space="preserve"> meetings with teachers to ensure this feeds into classroom practice.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0D2E54" w:rsidRDefault="0085524E">
            <w:pPr>
              <w:pStyle w:val="TableParagraph"/>
              <w:ind w:left="102"/>
            </w:pPr>
            <w:r>
              <w:t>SLT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</w:tr>
      <w:tr w:rsidR="000D2E54">
        <w:trPr>
          <w:trHeight w:val="300"/>
        </w:trPr>
        <w:tc>
          <w:tcPr>
            <w:tcW w:w="1992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before="3"/>
              <w:ind w:left="103"/>
            </w:pPr>
            <w:r>
              <w:t>end of the academic</w:t>
            </w:r>
          </w:p>
        </w:tc>
        <w:tc>
          <w:tcPr>
            <w:tcW w:w="2722" w:type="dxa"/>
            <w:vMerge/>
            <w:tcBorders>
              <w:top w:val="nil"/>
            </w:tcBorders>
          </w:tcPr>
          <w:p w:rsidR="000D2E54" w:rsidRDefault="000D2E54">
            <w:pPr>
              <w:rPr>
                <w:sz w:val="2"/>
                <w:szCs w:val="2"/>
              </w:rPr>
            </w:pPr>
          </w:p>
        </w:tc>
        <w:tc>
          <w:tcPr>
            <w:tcW w:w="4369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line="252" w:lineRule="exact"/>
              <w:ind w:left="102"/>
            </w:pPr>
            <w:r>
              <w:t xml:space="preserve">Use of able </w:t>
            </w:r>
            <w:proofErr w:type="spellStart"/>
            <w:r>
              <w:t>maths</w:t>
            </w:r>
            <w:proofErr w:type="spellEnd"/>
            <w:r>
              <w:t xml:space="preserve"> and writers workshops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</w:tr>
      <w:tr w:rsidR="000D2E54">
        <w:trPr>
          <w:trHeight w:val="420"/>
        </w:trPr>
        <w:tc>
          <w:tcPr>
            <w:tcW w:w="1992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before="1"/>
              <w:ind w:left="103"/>
            </w:pPr>
            <w:proofErr w:type="gramStart"/>
            <w:r>
              <w:t>year</w:t>
            </w:r>
            <w:proofErr w:type="gramEnd"/>
            <w:r>
              <w:t>.</w:t>
            </w:r>
          </w:p>
        </w:tc>
        <w:tc>
          <w:tcPr>
            <w:tcW w:w="2722" w:type="dxa"/>
            <w:vMerge/>
            <w:tcBorders>
              <w:top w:val="nil"/>
            </w:tcBorders>
          </w:tcPr>
          <w:p w:rsidR="000D2E54" w:rsidRDefault="000D2E54">
            <w:pPr>
              <w:rPr>
                <w:sz w:val="2"/>
                <w:szCs w:val="2"/>
              </w:rPr>
            </w:pPr>
          </w:p>
        </w:tc>
        <w:tc>
          <w:tcPr>
            <w:tcW w:w="4369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line="253" w:lineRule="exact"/>
              <w:ind w:left="102"/>
            </w:pPr>
            <w:proofErr w:type="gramStart"/>
            <w:r>
              <w:t>through</w:t>
            </w:r>
            <w:proofErr w:type="gramEnd"/>
            <w:r>
              <w:t xml:space="preserve"> school cluster group.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before="76"/>
              <w:ind w:left="102"/>
            </w:pPr>
            <w:r>
              <w:t>SENCO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</w:tr>
      <w:tr w:rsidR="000D2E54">
        <w:trPr>
          <w:trHeight w:val="340"/>
        </w:trPr>
        <w:tc>
          <w:tcPr>
            <w:tcW w:w="1992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0D2E54" w:rsidRDefault="000D2E54">
            <w:pPr>
              <w:rPr>
                <w:sz w:val="2"/>
                <w:szCs w:val="2"/>
              </w:rPr>
            </w:pPr>
          </w:p>
        </w:tc>
        <w:tc>
          <w:tcPr>
            <w:tcW w:w="4369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before="46"/>
              <w:ind w:left="102"/>
            </w:pPr>
            <w:r>
              <w:t>SLT oversee impact of teaching and learning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</w:tr>
      <w:tr w:rsidR="000D2E54">
        <w:trPr>
          <w:trHeight w:val="280"/>
        </w:trPr>
        <w:tc>
          <w:tcPr>
            <w:tcW w:w="1992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0D2E54" w:rsidRDefault="000D2E54">
            <w:pPr>
              <w:rPr>
                <w:sz w:val="2"/>
                <w:szCs w:val="2"/>
              </w:rPr>
            </w:pPr>
          </w:p>
        </w:tc>
        <w:tc>
          <w:tcPr>
            <w:tcW w:w="4369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line="262" w:lineRule="exact"/>
              <w:ind w:left="102"/>
            </w:pPr>
            <w:proofErr w:type="gramStart"/>
            <w:r>
              <w:t>upon</w:t>
            </w:r>
            <w:proofErr w:type="gramEnd"/>
            <w:r>
              <w:t xml:space="preserve"> most able through monitoring. Lines of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</w:tr>
      <w:tr w:rsidR="000D2E54">
        <w:trPr>
          <w:trHeight w:val="280"/>
        </w:trPr>
        <w:tc>
          <w:tcPr>
            <w:tcW w:w="1992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0D2E54" w:rsidRDefault="000D2E54">
            <w:pPr>
              <w:rPr>
                <w:sz w:val="2"/>
                <w:szCs w:val="2"/>
              </w:rPr>
            </w:pPr>
          </w:p>
        </w:tc>
        <w:tc>
          <w:tcPr>
            <w:tcW w:w="4369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line="260" w:lineRule="exact"/>
              <w:ind w:left="102"/>
            </w:pPr>
            <w:r>
              <w:t>enquiry linked to this group when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</w:tr>
      <w:tr w:rsidR="000D2E54">
        <w:trPr>
          <w:trHeight w:val="2060"/>
        </w:trPr>
        <w:tc>
          <w:tcPr>
            <w:tcW w:w="1992" w:type="dxa"/>
            <w:tcBorders>
              <w:top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4" w:type="dxa"/>
            <w:tcBorders>
              <w:top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0D2E54" w:rsidRDefault="000D2E54">
            <w:pPr>
              <w:rPr>
                <w:sz w:val="2"/>
                <w:szCs w:val="2"/>
              </w:rPr>
            </w:pPr>
          </w:p>
        </w:tc>
        <w:tc>
          <w:tcPr>
            <w:tcW w:w="4369" w:type="dxa"/>
            <w:tcBorders>
              <w:top w:val="nil"/>
            </w:tcBorders>
          </w:tcPr>
          <w:p w:rsidR="000D2E54" w:rsidRDefault="0085524E">
            <w:pPr>
              <w:pStyle w:val="TableParagraph"/>
              <w:spacing w:line="263" w:lineRule="exact"/>
              <w:ind w:left="102"/>
            </w:pPr>
            <w:proofErr w:type="gramStart"/>
            <w:r>
              <w:t>triangulating</w:t>
            </w:r>
            <w:proofErr w:type="gramEnd"/>
            <w:r>
              <w:t xml:space="preserve"> evidence.</w:t>
            </w:r>
          </w:p>
        </w:tc>
        <w:tc>
          <w:tcPr>
            <w:tcW w:w="1853" w:type="dxa"/>
            <w:tcBorders>
              <w:top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6" w:type="dxa"/>
            <w:tcBorders>
              <w:top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</w:tr>
      <w:tr w:rsidR="000D2E54">
        <w:trPr>
          <w:trHeight w:val="520"/>
        </w:trPr>
        <w:tc>
          <w:tcPr>
            <w:tcW w:w="1992" w:type="dxa"/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4" w:type="dxa"/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2" w:type="dxa"/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69" w:type="dxa"/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3" w:type="dxa"/>
          </w:tcPr>
          <w:p w:rsidR="000D2E54" w:rsidRDefault="0085524E">
            <w:pPr>
              <w:pStyle w:val="TableParagraph"/>
              <w:spacing w:line="290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Cost: £10,500</w:t>
            </w:r>
          </w:p>
        </w:tc>
        <w:tc>
          <w:tcPr>
            <w:tcW w:w="1186" w:type="dxa"/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</w:tr>
    </w:tbl>
    <w:p w:rsidR="000D2E54" w:rsidRDefault="000D2E54">
      <w:pPr>
        <w:rPr>
          <w:rFonts w:ascii="Times New Roman"/>
        </w:rPr>
        <w:sectPr w:rsidR="000D2E54">
          <w:pgSz w:w="16840" w:h="11910" w:orient="landscape"/>
          <w:pgMar w:top="860" w:right="1220" w:bottom="280" w:left="900" w:header="720" w:footer="720" w:gutter="0"/>
          <w:cols w:space="720"/>
        </w:sect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3"/>
        <w:gridCol w:w="2439"/>
        <w:gridCol w:w="2693"/>
        <w:gridCol w:w="4395"/>
        <w:gridCol w:w="1844"/>
        <w:gridCol w:w="1166"/>
      </w:tblGrid>
      <w:tr w:rsidR="000D2E54">
        <w:trPr>
          <w:trHeight w:val="500"/>
        </w:trPr>
        <w:tc>
          <w:tcPr>
            <w:tcW w:w="14520" w:type="dxa"/>
            <w:gridSpan w:val="6"/>
          </w:tcPr>
          <w:p w:rsidR="000D2E54" w:rsidRDefault="0085524E">
            <w:pPr>
              <w:pStyle w:val="TableParagraph"/>
              <w:spacing w:line="265" w:lineRule="exact"/>
              <w:ind w:left="103"/>
              <w:rPr>
                <w:b/>
              </w:rPr>
            </w:pPr>
            <w:r>
              <w:rPr>
                <w:b/>
              </w:rPr>
              <w:lastRenderedPageBreak/>
              <w:t>ii. Targeted support</w:t>
            </w:r>
          </w:p>
        </w:tc>
      </w:tr>
      <w:tr w:rsidR="000D2E54">
        <w:trPr>
          <w:trHeight w:val="800"/>
        </w:trPr>
        <w:tc>
          <w:tcPr>
            <w:tcW w:w="1983" w:type="dxa"/>
          </w:tcPr>
          <w:p w:rsidR="000D2E54" w:rsidRDefault="0085524E">
            <w:pPr>
              <w:pStyle w:val="TableParagraph"/>
              <w:spacing w:line="265" w:lineRule="exact"/>
              <w:ind w:left="103"/>
              <w:rPr>
                <w:b/>
              </w:rPr>
            </w:pPr>
            <w:r>
              <w:rPr>
                <w:b/>
              </w:rPr>
              <w:t>Desired outcome</w:t>
            </w:r>
          </w:p>
        </w:tc>
        <w:tc>
          <w:tcPr>
            <w:tcW w:w="2439" w:type="dxa"/>
          </w:tcPr>
          <w:p w:rsidR="000D2E54" w:rsidRDefault="0085524E">
            <w:pPr>
              <w:pStyle w:val="TableParagraph"/>
              <w:spacing w:line="278" w:lineRule="auto"/>
              <w:ind w:left="100" w:right="787"/>
              <w:rPr>
                <w:b/>
              </w:rPr>
            </w:pPr>
            <w:r>
              <w:rPr>
                <w:b/>
              </w:rPr>
              <w:t>Chosen action/approach</w:t>
            </w:r>
          </w:p>
        </w:tc>
        <w:tc>
          <w:tcPr>
            <w:tcW w:w="2693" w:type="dxa"/>
          </w:tcPr>
          <w:p w:rsidR="000D2E54" w:rsidRDefault="0085524E">
            <w:pPr>
              <w:pStyle w:val="TableParagraph"/>
              <w:spacing w:line="278" w:lineRule="auto"/>
              <w:ind w:left="102" w:right="249"/>
              <w:rPr>
                <w:b/>
              </w:rPr>
            </w:pPr>
            <w:r>
              <w:rPr>
                <w:b/>
              </w:rPr>
              <w:t>What is the evidence and rationale for this choice?</w:t>
            </w:r>
          </w:p>
        </w:tc>
        <w:tc>
          <w:tcPr>
            <w:tcW w:w="4395" w:type="dxa"/>
          </w:tcPr>
          <w:p w:rsidR="000D2E54" w:rsidRDefault="0085524E">
            <w:pPr>
              <w:pStyle w:val="TableParagraph"/>
              <w:spacing w:line="265" w:lineRule="exact"/>
              <w:ind w:left="102"/>
              <w:rPr>
                <w:b/>
              </w:rPr>
            </w:pPr>
            <w:r>
              <w:rPr>
                <w:b/>
              </w:rPr>
              <w:t>How will you ensure it is implemented well?</w:t>
            </w:r>
          </w:p>
        </w:tc>
        <w:tc>
          <w:tcPr>
            <w:tcW w:w="1844" w:type="dxa"/>
          </w:tcPr>
          <w:p w:rsidR="000D2E54" w:rsidRDefault="0085524E">
            <w:pPr>
              <w:pStyle w:val="TableParagraph"/>
              <w:spacing w:line="265" w:lineRule="exact"/>
              <w:ind w:left="102"/>
              <w:rPr>
                <w:b/>
              </w:rPr>
            </w:pPr>
            <w:r>
              <w:rPr>
                <w:b/>
              </w:rPr>
              <w:t>Staff Lead</w:t>
            </w:r>
          </w:p>
        </w:tc>
        <w:tc>
          <w:tcPr>
            <w:tcW w:w="1166" w:type="dxa"/>
          </w:tcPr>
          <w:p w:rsidR="000D2E54" w:rsidRDefault="0085524E">
            <w:pPr>
              <w:pStyle w:val="TableParagraph"/>
              <w:spacing w:line="265" w:lineRule="exact"/>
              <w:ind w:left="103"/>
              <w:rPr>
                <w:b/>
              </w:rPr>
            </w:pPr>
            <w:r>
              <w:rPr>
                <w:b/>
              </w:rPr>
              <w:t>Review</w:t>
            </w:r>
          </w:p>
        </w:tc>
      </w:tr>
      <w:tr w:rsidR="000D2E54">
        <w:trPr>
          <w:trHeight w:val="4580"/>
        </w:trPr>
        <w:tc>
          <w:tcPr>
            <w:tcW w:w="1983" w:type="dxa"/>
          </w:tcPr>
          <w:p w:rsidR="000D2E54" w:rsidRDefault="0085524E">
            <w:pPr>
              <w:pStyle w:val="TableParagraph"/>
              <w:spacing w:line="276" w:lineRule="auto"/>
              <w:ind w:left="103" w:right="137"/>
            </w:pPr>
            <w:r>
              <w:rPr>
                <w:b/>
              </w:rPr>
              <w:t xml:space="preserve">A. </w:t>
            </w:r>
            <w:r>
              <w:t xml:space="preserve">Increased % of children making accelerated progress in reading and </w:t>
            </w:r>
            <w:proofErr w:type="spellStart"/>
            <w:r>
              <w:t>maths</w:t>
            </w:r>
            <w:proofErr w:type="spellEnd"/>
            <w:r>
              <w:t xml:space="preserve"> in KS1 </w:t>
            </w:r>
            <w:proofErr w:type="gramStart"/>
            <w:r>
              <w:t>and  KS2</w:t>
            </w:r>
            <w:proofErr w:type="gramEnd"/>
            <w:r>
              <w:t>.</w:t>
            </w:r>
          </w:p>
        </w:tc>
        <w:tc>
          <w:tcPr>
            <w:tcW w:w="2439" w:type="dxa"/>
          </w:tcPr>
          <w:p w:rsidR="000D2E54" w:rsidRDefault="0085524E">
            <w:pPr>
              <w:pStyle w:val="TableParagraph"/>
              <w:spacing w:line="278" w:lineRule="auto"/>
              <w:ind w:left="100" w:right="530"/>
            </w:pPr>
            <w:r>
              <w:t>1:1 and Small group provision</w:t>
            </w:r>
          </w:p>
          <w:p w:rsidR="000D2E54" w:rsidRDefault="000D2E54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0D2E54" w:rsidRDefault="0085524E">
            <w:pPr>
              <w:pStyle w:val="TableParagraph"/>
              <w:spacing w:line="278" w:lineRule="auto"/>
              <w:ind w:left="100" w:right="140"/>
            </w:pPr>
            <w:r>
              <w:t>Use of Reading recovery intervention.</w:t>
            </w:r>
          </w:p>
          <w:p w:rsidR="000D2E54" w:rsidRDefault="000D2E54">
            <w:pPr>
              <w:pStyle w:val="TableParagraph"/>
              <w:rPr>
                <w:rFonts w:ascii="Times New Roman"/>
              </w:rPr>
            </w:pPr>
          </w:p>
          <w:p w:rsidR="000D2E54" w:rsidRDefault="000D2E54">
            <w:pPr>
              <w:pStyle w:val="TableParagraph"/>
              <w:rPr>
                <w:rFonts w:ascii="Times New Roman"/>
              </w:rPr>
            </w:pPr>
          </w:p>
          <w:p w:rsidR="000D2E54" w:rsidRDefault="000D2E5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0D2E54" w:rsidRDefault="0085524E">
            <w:pPr>
              <w:pStyle w:val="TableParagraph"/>
              <w:ind w:left="100"/>
            </w:pPr>
            <w:r>
              <w:t>Paired reading support.</w:t>
            </w:r>
          </w:p>
          <w:p w:rsidR="000D2E54" w:rsidRDefault="000D2E54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0D2E54" w:rsidRDefault="0085524E">
            <w:pPr>
              <w:pStyle w:val="TableParagraph"/>
              <w:spacing w:line="276" w:lineRule="auto"/>
              <w:ind w:left="100" w:right="452"/>
            </w:pPr>
            <w:r>
              <w:t>Introduce structured research based intervention.</w:t>
            </w:r>
          </w:p>
          <w:p w:rsidR="000D2E54" w:rsidRDefault="0085524E">
            <w:pPr>
              <w:pStyle w:val="TableParagraph"/>
              <w:spacing w:before="197" w:line="278" w:lineRule="auto"/>
              <w:ind w:left="100" w:right="132"/>
            </w:pPr>
            <w:r>
              <w:t>After school small group tutor sessions.</w:t>
            </w:r>
          </w:p>
        </w:tc>
        <w:tc>
          <w:tcPr>
            <w:tcW w:w="2693" w:type="dxa"/>
          </w:tcPr>
          <w:p w:rsidR="000D2E54" w:rsidRDefault="0085524E">
            <w:pPr>
              <w:pStyle w:val="TableParagraph"/>
              <w:spacing w:line="276" w:lineRule="auto"/>
              <w:ind w:left="102" w:right="136"/>
            </w:pPr>
            <w:r>
              <w:t xml:space="preserve">Some of the pupils need targeted support to catch up due to significant attainment gaps in certain year groups. </w:t>
            </w:r>
            <w:proofErr w:type="spellStart"/>
            <w:r>
              <w:t>Programmes</w:t>
            </w:r>
            <w:proofErr w:type="spellEnd"/>
            <w:r>
              <w:t xml:space="preserve"> selected have been evaluated and shown to be effective by the EEF.</w:t>
            </w:r>
          </w:p>
        </w:tc>
        <w:tc>
          <w:tcPr>
            <w:tcW w:w="4395" w:type="dxa"/>
          </w:tcPr>
          <w:p w:rsidR="000D2E54" w:rsidRDefault="0085524E">
            <w:pPr>
              <w:pStyle w:val="TableParagraph"/>
              <w:spacing w:line="278" w:lineRule="auto"/>
              <w:ind w:left="102" w:right="387"/>
            </w:pPr>
            <w:proofErr w:type="spellStart"/>
            <w:proofErr w:type="gramStart"/>
            <w:r>
              <w:t>Organisation</w:t>
            </w:r>
            <w:proofErr w:type="spellEnd"/>
            <w:r>
              <w:t xml:space="preserve"> of timetable to ensure staff delivering provision hav</w:t>
            </w:r>
            <w:r>
              <w:t>e</w:t>
            </w:r>
            <w:proofErr w:type="gramEnd"/>
            <w:r>
              <w:t xml:space="preserve"> sufficient delivery time.</w:t>
            </w:r>
          </w:p>
          <w:p w:rsidR="000D2E54" w:rsidRDefault="000D2E54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0D2E54" w:rsidRDefault="0085524E">
            <w:pPr>
              <w:pStyle w:val="TableParagraph"/>
              <w:spacing w:line="276" w:lineRule="auto"/>
              <w:ind w:left="102" w:right="296"/>
            </w:pPr>
            <w:r>
              <w:t>Structured and effective training for support staff leading interventions.</w:t>
            </w:r>
          </w:p>
          <w:p w:rsidR="000D2E54" w:rsidRDefault="000D2E5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0D2E54" w:rsidRDefault="0085524E">
            <w:pPr>
              <w:pStyle w:val="TableParagraph"/>
              <w:spacing w:before="1" w:line="453" w:lineRule="auto"/>
              <w:ind w:left="102" w:right="1867"/>
            </w:pPr>
            <w:r>
              <w:t>Intervention data analysis. Pupil voice questionnaires.</w:t>
            </w:r>
          </w:p>
        </w:tc>
        <w:tc>
          <w:tcPr>
            <w:tcW w:w="1844" w:type="dxa"/>
          </w:tcPr>
          <w:p w:rsidR="000D2E54" w:rsidRDefault="0085524E">
            <w:pPr>
              <w:pStyle w:val="TableParagraph"/>
              <w:spacing w:line="278" w:lineRule="auto"/>
              <w:ind w:left="102" w:right="89"/>
            </w:pPr>
            <w:r>
              <w:t xml:space="preserve">English and </w:t>
            </w:r>
            <w:proofErr w:type="spellStart"/>
            <w:r>
              <w:t>maths</w:t>
            </w:r>
            <w:proofErr w:type="spellEnd"/>
            <w:r>
              <w:t xml:space="preserve"> leads.</w:t>
            </w:r>
          </w:p>
          <w:p w:rsidR="000D2E54" w:rsidRDefault="000D2E54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0D2E54" w:rsidRDefault="0085524E">
            <w:pPr>
              <w:pStyle w:val="TableParagraph"/>
              <w:ind w:left="102"/>
            </w:pPr>
            <w:r>
              <w:t>Class Teachers</w:t>
            </w:r>
          </w:p>
        </w:tc>
        <w:tc>
          <w:tcPr>
            <w:tcW w:w="1166" w:type="dxa"/>
          </w:tcPr>
          <w:p w:rsidR="000D2E54" w:rsidRDefault="0085524E">
            <w:pPr>
              <w:pStyle w:val="TableParagraph"/>
              <w:spacing w:line="278" w:lineRule="auto"/>
              <w:ind w:left="103" w:right="470"/>
            </w:pPr>
            <w:r>
              <w:t>Spring 2016</w:t>
            </w:r>
          </w:p>
        </w:tc>
      </w:tr>
      <w:tr w:rsidR="000D2E54">
        <w:trPr>
          <w:trHeight w:val="280"/>
        </w:trPr>
        <w:tc>
          <w:tcPr>
            <w:tcW w:w="1983" w:type="dxa"/>
            <w:tcBorders>
              <w:bottom w:val="nil"/>
            </w:tcBorders>
          </w:tcPr>
          <w:p w:rsidR="000D2E54" w:rsidRDefault="0085524E">
            <w:pPr>
              <w:pStyle w:val="TableParagraph"/>
              <w:spacing w:line="263" w:lineRule="exact"/>
              <w:ind w:left="103"/>
            </w:pPr>
            <w:r>
              <w:rPr>
                <w:b/>
              </w:rPr>
              <w:t xml:space="preserve">B. </w:t>
            </w:r>
            <w:r>
              <w:t>Increased % of</w:t>
            </w:r>
          </w:p>
        </w:tc>
        <w:tc>
          <w:tcPr>
            <w:tcW w:w="2439" w:type="dxa"/>
            <w:tcBorders>
              <w:bottom w:val="nil"/>
            </w:tcBorders>
          </w:tcPr>
          <w:p w:rsidR="000D2E54" w:rsidRDefault="0085524E">
            <w:pPr>
              <w:pStyle w:val="TableParagraph"/>
              <w:spacing w:line="263" w:lineRule="exact"/>
              <w:ind w:left="100"/>
            </w:pPr>
            <w:r>
              <w:t>Review of intervention</w:t>
            </w:r>
          </w:p>
        </w:tc>
        <w:tc>
          <w:tcPr>
            <w:tcW w:w="2693" w:type="dxa"/>
            <w:tcBorders>
              <w:bottom w:val="nil"/>
            </w:tcBorders>
          </w:tcPr>
          <w:p w:rsidR="000D2E54" w:rsidRDefault="0085524E">
            <w:pPr>
              <w:pStyle w:val="TableParagraph"/>
              <w:spacing w:line="263" w:lineRule="exact"/>
              <w:ind w:left="1"/>
              <w:jc w:val="center"/>
            </w:pPr>
            <w:r>
              <w:t>Research conducted by the</w:t>
            </w:r>
          </w:p>
        </w:tc>
        <w:tc>
          <w:tcPr>
            <w:tcW w:w="4395" w:type="dxa"/>
            <w:tcBorders>
              <w:bottom w:val="nil"/>
            </w:tcBorders>
          </w:tcPr>
          <w:p w:rsidR="000D2E54" w:rsidRDefault="0085524E">
            <w:pPr>
              <w:pStyle w:val="TableParagraph"/>
              <w:spacing w:line="263" w:lineRule="exact"/>
              <w:ind w:left="102"/>
            </w:pPr>
            <w:r>
              <w:t>Intervention training  selected using evidence</w:t>
            </w:r>
          </w:p>
        </w:tc>
        <w:tc>
          <w:tcPr>
            <w:tcW w:w="1844" w:type="dxa"/>
            <w:tcBorders>
              <w:bottom w:val="nil"/>
            </w:tcBorders>
          </w:tcPr>
          <w:p w:rsidR="000D2E54" w:rsidRDefault="0085524E">
            <w:pPr>
              <w:pStyle w:val="TableParagraph"/>
              <w:spacing w:line="265" w:lineRule="exact"/>
              <w:ind w:left="102"/>
            </w:pPr>
            <w:r>
              <w:t>SENCO</w:t>
            </w:r>
          </w:p>
        </w:tc>
        <w:tc>
          <w:tcPr>
            <w:tcW w:w="1166" w:type="dxa"/>
            <w:tcBorders>
              <w:bottom w:val="nil"/>
            </w:tcBorders>
          </w:tcPr>
          <w:p w:rsidR="000D2E54" w:rsidRDefault="0085524E">
            <w:pPr>
              <w:pStyle w:val="TableParagraph"/>
              <w:spacing w:line="265" w:lineRule="exact"/>
              <w:ind w:left="103"/>
            </w:pPr>
            <w:r>
              <w:t>March 17</w:t>
            </w:r>
          </w:p>
        </w:tc>
      </w:tr>
      <w:tr w:rsidR="000D2E54">
        <w:trPr>
          <w:trHeight w:val="1580"/>
        </w:trPr>
        <w:tc>
          <w:tcPr>
            <w:tcW w:w="1983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line="245" w:lineRule="exact"/>
              <w:ind w:left="103"/>
            </w:pPr>
            <w:r>
              <w:t>PP pupils with low</w:t>
            </w:r>
          </w:p>
          <w:p w:rsidR="000D2E54" w:rsidRDefault="0085524E">
            <w:pPr>
              <w:pStyle w:val="TableParagraph"/>
              <w:ind w:left="103"/>
            </w:pPr>
            <w:r>
              <w:t>prior attainment make accelerated progress to meet</w:t>
            </w:r>
          </w:p>
          <w:p w:rsidR="000D2E54" w:rsidRDefault="0085524E">
            <w:pPr>
              <w:pStyle w:val="TableParagraph"/>
              <w:spacing w:line="270" w:lineRule="atLeast"/>
              <w:ind w:left="103" w:right="113"/>
            </w:pPr>
            <w:r>
              <w:t>age related expectations in KS1</w:t>
            </w: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before="19"/>
              <w:ind w:left="100"/>
            </w:pPr>
            <w:r>
              <w:t>provision</w:t>
            </w:r>
          </w:p>
          <w:p w:rsidR="000D2E54" w:rsidRDefault="000D2E54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0D2E54" w:rsidRDefault="0085524E">
            <w:pPr>
              <w:pStyle w:val="TableParagraph"/>
              <w:spacing w:line="276" w:lineRule="auto"/>
              <w:ind w:left="100" w:right="270"/>
            </w:pPr>
            <w:r>
              <w:t xml:space="preserve">Whole staff training- </w:t>
            </w:r>
            <w:proofErr w:type="spellStart"/>
            <w:r>
              <w:t>Maximising</w:t>
            </w:r>
            <w:proofErr w:type="spellEnd"/>
            <w:r>
              <w:t xml:space="preserve"> the Impact of teaching assistants.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tabs>
                <w:tab w:val="left" w:pos="1533"/>
              </w:tabs>
              <w:spacing w:before="17" w:line="276" w:lineRule="auto"/>
              <w:ind w:left="102" w:right="98"/>
              <w:jc w:val="both"/>
            </w:pPr>
            <w:r>
              <w:t>British</w:t>
            </w:r>
            <w:r>
              <w:tab/>
            </w:r>
            <w:r>
              <w:rPr>
                <w:spacing w:val="-1"/>
              </w:rPr>
              <w:t xml:space="preserve">Educational </w:t>
            </w:r>
            <w:r>
              <w:t>Research Association found a negative relationship between the amount of TA support   received   and</w:t>
            </w:r>
            <w:r>
              <w:rPr>
                <w:spacing w:val="25"/>
              </w:rPr>
              <w:t xml:space="preserve"> </w:t>
            </w:r>
            <w:r>
              <w:t>the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before="19"/>
              <w:ind w:left="102"/>
            </w:pPr>
            <w:r>
              <w:t>of effectiveness from EEF</w:t>
            </w:r>
          </w:p>
          <w:p w:rsidR="000D2E54" w:rsidRDefault="000D2E54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0D2E54" w:rsidRDefault="0085524E">
            <w:pPr>
              <w:pStyle w:val="TableParagraph"/>
              <w:spacing w:line="453" w:lineRule="auto"/>
              <w:ind w:left="102" w:right="906"/>
            </w:pPr>
            <w:r>
              <w:t xml:space="preserve">Staff Meetings to deliver training. </w:t>
            </w:r>
            <w:r>
              <w:t>Peer observations to embed learning.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  <w:sz w:val="19"/>
              </w:rPr>
            </w:pPr>
          </w:p>
          <w:p w:rsidR="000D2E54" w:rsidRDefault="0085524E">
            <w:pPr>
              <w:pStyle w:val="TableParagraph"/>
              <w:spacing w:line="456" w:lineRule="auto"/>
              <w:ind w:left="102" w:right="1011"/>
            </w:pPr>
            <w:r>
              <w:t>PP Lead Head</w:t>
            </w:r>
          </w:p>
          <w:p w:rsidR="000D2E54" w:rsidRDefault="0085524E">
            <w:pPr>
              <w:pStyle w:val="TableParagraph"/>
              <w:spacing w:line="267" w:lineRule="exact"/>
              <w:ind w:left="102"/>
            </w:pPr>
            <w:r>
              <w:t>Phase Leaders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</w:tr>
      <w:tr w:rsidR="000D2E54">
        <w:trPr>
          <w:trHeight w:val="320"/>
        </w:trPr>
        <w:tc>
          <w:tcPr>
            <w:tcW w:w="1983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line="267" w:lineRule="exact"/>
              <w:ind w:left="103"/>
            </w:pPr>
            <w:proofErr w:type="gramStart"/>
            <w:r>
              <w:t>and</w:t>
            </w:r>
            <w:proofErr w:type="gramEnd"/>
            <w:r>
              <w:t xml:space="preserve"> KS2.</w:t>
            </w: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before="63" w:line="246" w:lineRule="exact"/>
              <w:ind w:left="100"/>
            </w:pPr>
            <w:r>
              <w:t>Focused work with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tabs>
                <w:tab w:val="left" w:pos="1078"/>
                <w:tab w:val="left" w:pos="1752"/>
              </w:tabs>
              <w:spacing w:line="240" w:lineRule="exact"/>
              <w:jc w:val="center"/>
            </w:pPr>
            <w:r>
              <w:t>progress</w:t>
            </w:r>
            <w:r>
              <w:tab/>
              <w:t>that</w:t>
            </w:r>
            <w:r>
              <w:tab/>
              <w:t>children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line="226" w:lineRule="exact"/>
              <w:ind w:left="102"/>
            </w:pPr>
            <w:r>
              <w:t>Book scrutiny and Pupil Conferencing.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</w:tr>
      <w:tr w:rsidR="000D2E54">
        <w:trPr>
          <w:trHeight w:val="600"/>
        </w:trPr>
        <w:tc>
          <w:tcPr>
            <w:tcW w:w="1983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before="12" w:line="300" w:lineRule="atLeast"/>
              <w:ind w:left="100" w:right="336"/>
            </w:pPr>
            <w:r>
              <w:t>teachers and teaching assistants based upon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line="221" w:lineRule="exact"/>
              <w:ind w:left="102"/>
            </w:pPr>
            <w:proofErr w:type="gramStart"/>
            <w:r>
              <w:t>made</w:t>
            </w:r>
            <w:proofErr w:type="gramEnd"/>
            <w:r>
              <w:t>.  The  MITA training is</w:t>
            </w:r>
          </w:p>
          <w:p w:rsidR="000D2E54" w:rsidRDefault="0085524E">
            <w:pPr>
              <w:pStyle w:val="TableParagraph"/>
              <w:spacing w:before="38"/>
              <w:ind w:left="102"/>
            </w:pPr>
            <w:r>
              <w:t>a   structured   approach to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</w:tr>
      <w:tr w:rsidR="000D2E54">
        <w:trPr>
          <w:trHeight w:val="297"/>
        </w:trPr>
        <w:tc>
          <w:tcPr>
            <w:tcW w:w="1983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before="41" w:line="246" w:lineRule="exact"/>
              <w:ind w:left="100"/>
            </w:pPr>
            <w:r>
              <w:t>effective support for PP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tabs>
                <w:tab w:val="left" w:pos="760"/>
                <w:tab w:val="left" w:pos="2298"/>
              </w:tabs>
              <w:spacing w:line="219" w:lineRule="exact"/>
              <w:ind w:left="2"/>
              <w:jc w:val="center"/>
            </w:pPr>
            <w:r>
              <w:t>the</w:t>
            </w:r>
            <w:r>
              <w:tab/>
              <w:t>deployment</w:t>
            </w:r>
            <w:r>
              <w:tab/>
              <w:t>of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</w:tr>
      <w:tr w:rsidR="000D2E54">
        <w:trPr>
          <w:trHeight w:val="560"/>
        </w:trPr>
        <w:tc>
          <w:tcPr>
            <w:tcW w:w="1983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before="46"/>
              <w:ind w:left="100"/>
            </w:pPr>
            <w:proofErr w:type="gramStart"/>
            <w:r>
              <w:t>learners</w:t>
            </w:r>
            <w:proofErr w:type="gramEnd"/>
            <w:r>
              <w:t>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line="221" w:lineRule="exact"/>
              <w:ind w:left="102"/>
            </w:pPr>
            <w:r>
              <w:t>teaching   assistants   based</w:t>
            </w:r>
          </w:p>
          <w:p w:rsidR="000D2E54" w:rsidRDefault="0085524E">
            <w:pPr>
              <w:pStyle w:val="TableParagraph"/>
              <w:tabs>
                <w:tab w:val="left" w:pos="870"/>
                <w:tab w:val="left" w:pos="1945"/>
              </w:tabs>
              <w:spacing w:before="38"/>
              <w:ind w:left="102"/>
            </w:pPr>
            <w:r>
              <w:t>upon</w:t>
            </w:r>
            <w:r>
              <w:tab/>
              <w:t>research</w:t>
            </w:r>
            <w:r>
              <w:tab/>
              <w:t>studies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</w:tr>
      <w:tr w:rsidR="000D2E54">
        <w:trPr>
          <w:trHeight w:val="300"/>
        </w:trPr>
        <w:tc>
          <w:tcPr>
            <w:tcW w:w="1983" w:type="dxa"/>
            <w:tcBorders>
              <w:top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9" w:type="dxa"/>
            <w:tcBorders>
              <w:top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0D2E54" w:rsidRDefault="0085524E">
            <w:pPr>
              <w:pStyle w:val="TableParagraph"/>
              <w:tabs>
                <w:tab w:val="left" w:pos="1096"/>
                <w:tab w:val="left" w:pos="1694"/>
              </w:tabs>
              <w:spacing w:line="267" w:lineRule="exact"/>
              <w:jc w:val="center"/>
            </w:pPr>
            <w:r>
              <w:t>relating</w:t>
            </w:r>
            <w:r>
              <w:tab/>
              <w:t>to</w:t>
            </w:r>
            <w:r>
              <w:tab/>
              <w:t>adapting</w:t>
            </w:r>
          </w:p>
        </w:tc>
        <w:tc>
          <w:tcPr>
            <w:tcW w:w="4395" w:type="dxa"/>
            <w:tcBorders>
              <w:top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6" w:type="dxa"/>
            <w:tcBorders>
              <w:top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</w:tr>
    </w:tbl>
    <w:p w:rsidR="000D2E54" w:rsidRDefault="000D2E54">
      <w:pPr>
        <w:rPr>
          <w:rFonts w:ascii="Times New Roman"/>
        </w:rPr>
        <w:sectPr w:rsidR="000D2E54">
          <w:pgSz w:w="16840" w:h="11910" w:orient="landscape"/>
          <w:pgMar w:top="860" w:right="1220" w:bottom="280" w:left="880" w:header="720" w:footer="720" w:gutter="0"/>
          <w:cols w:space="720"/>
        </w:sect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3"/>
        <w:gridCol w:w="2439"/>
        <w:gridCol w:w="2693"/>
        <w:gridCol w:w="4395"/>
        <w:gridCol w:w="1844"/>
        <w:gridCol w:w="1166"/>
      </w:tblGrid>
      <w:tr w:rsidR="000D2E54">
        <w:trPr>
          <w:trHeight w:val="1940"/>
        </w:trPr>
        <w:tc>
          <w:tcPr>
            <w:tcW w:w="1983" w:type="dxa"/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9" w:type="dxa"/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:rsidR="000D2E54" w:rsidRDefault="0085524E">
            <w:pPr>
              <w:pStyle w:val="TableParagraph"/>
              <w:spacing w:line="278" w:lineRule="auto"/>
              <w:ind w:left="102" w:right="98"/>
              <w:jc w:val="both"/>
            </w:pPr>
            <w:proofErr w:type="gramStart"/>
            <w:r>
              <w:t>practice</w:t>
            </w:r>
            <w:proofErr w:type="gramEnd"/>
            <w:r>
              <w:t xml:space="preserve"> in order to ensure it has greatest impact.</w:t>
            </w:r>
          </w:p>
          <w:p w:rsidR="000D2E54" w:rsidRDefault="000D2E54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0D2E54" w:rsidRDefault="0085524E">
            <w:pPr>
              <w:pStyle w:val="TableParagraph"/>
              <w:spacing w:line="276" w:lineRule="auto"/>
              <w:ind w:left="102" w:right="99"/>
              <w:jc w:val="both"/>
            </w:pPr>
            <w:r>
              <w:t>These recommendations have come from research by EEF.</w:t>
            </w:r>
          </w:p>
        </w:tc>
        <w:tc>
          <w:tcPr>
            <w:tcW w:w="4395" w:type="dxa"/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6" w:type="dxa"/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</w:tr>
      <w:tr w:rsidR="000D2E54">
        <w:trPr>
          <w:trHeight w:val="300"/>
        </w:trPr>
        <w:tc>
          <w:tcPr>
            <w:tcW w:w="1983" w:type="dxa"/>
            <w:tcBorders>
              <w:bottom w:val="nil"/>
            </w:tcBorders>
          </w:tcPr>
          <w:p w:rsidR="000D2E54" w:rsidRDefault="0085524E">
            <w:pPr>
              <w:pStyle w:val="TableParagraph"/>
              <w:spacing w:line="263" w:lineRule="exact"/>
              <w:ind w:left="103"/>
            </w:pPr>
            <w:r>
              <w:rPr>
                <w:b/>
              </w:rPr>
              <w:t xml:space="preserve">C. </w:t>
            </w:r>
            <w:r>
              <w:t>Higher rates of</w:t>
            </w:r>
          </w:p>
        </w:tc>
        <w:tc>
          <w:tcPr>
            <w:tcW w:w="2439" w:type="dxa"/>
            <w:vMerge w:val="restart"/>
          </w:tcPr>
          <w:p w:rsidR="000D2E54" w:rsidRDefault="0085524E">
            <w:pPr>
              <w:pStyle w:val="TableParagraph"/>
              <w:spacing w:line="276" w:lineRule="auto"/>
              <w:ind w:left="100" w:right="140"/>
            </w:pPr>
            <w:r>
              <w:t xml:space="preserve">Weekly small group sessions in </w:t>
            </w:r>
            <w:proofErr w:type="spellStart"/>
            <w:r>
              <w:t>maths</w:t>
            </w:r>
            <w:proofErr w:type="spellEnd"/>
            <w:r>
              <w:t>, reading for high- attaining pupils led by an experienced teacher- in addition to first quality wave 1 teaching. Close liaison between both teachers in order to ensure impact of sessions within whole class learning.</w:t>
            </w:r>
          </w:p>
          <w:p w:rsidR="000D2E54" w:rsidRDefault="000D2E54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0D2E54" w:rsidRDefault="0085524E">
            <w:pPr>
              <w:pStyle w:val="TableParagraph"/>
              <w:spacing w:line="276" w:lineRule="auto"/>
              <w:ind w:left="100" w:right="364" w:firstLine="50"/>
            </w:pPr>
            <w:r>
              <w:t>We</w:t>
            </w:r>
            <w:r>
              <w:t xml:space="preserve">ekly small group sessions in </w:t>
            </w:r>
            <w:proofErr w:type="spellStart"/>
            <w:r>
              <w:t>maths</w:t>
            </w:r>
            <w:proofErr w:type="spellEnd"/>
            <w:r>
              <w:t xml:space="preserve"> and reading for W3 pupils with experienced teacher and TA.</w:t>
            </w:r>
          </w:p>
        </w:tc>
        <w:tc>
          <w:tcPr>
            <w:tcW w:w="2693" w:type="dxa"/>
            <w:tcBorders>
              <w:bottom w:val="nil"/>
            </w:tcBorders>
          </w:tcPr>
          <w:p w:rsidR="000D2E54" w:rsidRDefault="0085524E">
            <w:pPr>
              <w:pStyle w:val="TableParagraph"/>
              <w:spacing w:line="263" w:lineRule="exact"/>
              <w:ind w:left="102"/>
            </w:pPr>
            <w:r>
              <w:t>We want to provide extra</w:t>
            </w:r>
          </w:p>
        </w:tc>
        <w:tc>
          <w:tcPr>
            <w:tcW w:w="4395" w:type="dxa"/>
            <w:tcBorders>
              <w:bottom w:val="nil"/>
            </w:tcBorders>
          </w:tcPr>
          <w:p w:rsidR="000D2E54" w:rsidRDefault="0085524E">
            <w:pPr>
              <w:pStyle w:val="TableParagraph"/>
              <w:spacing w:line="265" w:lineRule="exact"/>
              <w:ind w:left="102"/>
            </w:pPr>
            <w:r>
              <w:t>Targeted teacher time support</w:t>
            </w:r>
          </w:p>
        </w:tc>
        <w:tc>
          <w:tcPr>
            <w:tcW w:w="1844" w:type="dxa"/>
            <w:tcBorders>
              <w:bottom w:val="nil"/>
            </w:tcBorders>
          </w:tcPr>
          <w:p w:rsidR="000D2E54" w:rsidRDefault="0085524E">
            <w:pPr>
              <w:pStyle w:val="TableParagraph"/>
              <w:spacing w:line="263" w:lineRule="exact"/>
              <w:ind w:left="102"/>
            </w:pPr>
            <w:proofErr w:type="spellStart"/>
            <w:r>
              <w:t>Maths</w:t>
            </w:r>
            <w:proofErr w:type="spellEnd"/>
            <w:r>
              <w:t xml:space="preserve"> and</w:t>
            </w:r>
          </w:p>
        </w:tc>
        <w:tc>
          <w:tcPr>
            <w:tcW w:w="1166" w:type="dxa"/>
            <w:tcBorders>
              <w:bottom w:val="nil"/>
            </w:tcBorders>
          </w:tcPr>
          <w:p w:rsidR="000D2E54" w:rsidRDefault="0085524E">
            <w:pPr>
              <w:pStyle w:val="TableParagraph"/>
              <w:spacing w:line="265" w:lineRule="exact"/>
              <w:ind w:left="103"/>
            </w:pPr>
            <w:r>
              <w:t>March 17</w:t>
            </w:r>
          </w:p>
        </w:tc>
      </w:tr>
      <w:tr w:rsidR="000D2E54">
        <w:trPr>
          <w:trHeight w:val="600"/>
        </w:trPr>
        <w:tc>
          <w:tcPr>
            <w:tcW w:w="1983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line="261" w:lineRule="exact"/>
              <w:ind w:left="103"/>
            </w:pPr>
            <w:r>
              <w:t>progress across KS2</w:t>
            </w:r>
          </w:p>
          <w:p w:rsidR="000D2E54" w:rsidRDefault="0085524E">
            <w:pPr>
              <w:pStyle w:val="TableParagraph"/>
              <w:spacing w:before="41"/>
              <w:ind w:left="103"/>
            </w:pPr>
            <w:r>
              <w:t>for higher attaining</w:t>
            </w:r>
          </w:p>
        </w:tc>
        <w:tc>
          <w:tcPr>
            <w:tcW w:w="2439" w:type="dxa"/>
            <w:vMerge/>
            <w:tcBorders>
              <w:top w:val="nil"/>
            </w:tcBorders>
          </w:tcPr>
          <w:p w:rsidR="000D2E54" w:rsidRDefault="000D2E5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line="261" w:lineRule="exact"/>
              <w:ind w:left="102"/>
            </w:pPr>
            <w:r>
              <w:t>support to raise % of high</w:t>
            </w:r>
          </w:p>
          <w:p w:rsidR="000D2E54" w:rsidRDefault="0085524E">
            <w:pPr>
              <w:pStyle w:val="TableParagraph"/>
              <w:spacing w:before="41"/>
              <w:ind w:left="102"/>
            </w:pPr>
            <w:proofErr w:type="spellStart"/>
            <w:proofErr w:type="gramStart"/>
            <w:r>
              <w:t>attainers</w:t>
            </w:r>
            <w:proofErr w:type="spellEnd"/>
            <w:proofErr w:type="gramEnd"/>
            <w:r>
              <w:t>. Small group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before="194"/>
              <w:ind w:left="102"/>
            </w:pPr>
            <w:r>
              <w:t>Impact overseen by English/Mathematics Lead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line="263" w:lineRule="exact"/>
              <w:ind w:left="102"/>
            </w:pPr>
            <w:r>
              <w:t>English lead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</w:tr>
      <w:tr w:rsidR="000D2E54">
        <w:trPr>
          <w:trHeight w:val="900"/>
        </w:trPr>
        <w:tc>
          <w:tcPr>
            <w:tcW w:w="1983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line="278" w:lineRule="auto"/>
              <w:ind w:left="103" w:right="316"/>
            </w:pPr>
            <w:r>
              <w:t>pupils eligible for PP</w:t>
            </w:r>
          </w:p>
        </w:tc>
        <w:tc>
          <w:tcPr>
            <w:tcW w:w="2439" w:type="dxa"/>
            <w:vMerge/>
            <w:tcBorders>
              <w:top w:val="nil"/>
            </w:tcBorders>
          </w:tcPr>
          <w:p w:rsidR="000D2E54" w:rsidRDefault="000D2E5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line="276" w:lineRule="auto"/>
              <w:ind w:left="102" w:right="249"/>
            </w:pPr>
            <w:r>
              <w:t>interventions with high quality staff have been</w:t>
            </w:r>
          </w:p>
          <w:p w:rsidR="000D2E54" w:rsidRDefault="0085524E">
            <w:pPr>
              <w:pStyle w:val="TableParagraph"/>
              <w:spacing w:before="9"/>
              <w:ind w:left="102"/>
            </w:pPr>
            <w:r>
              <w:t>shown to be effective, as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before="85"/>
              <w:ind w:left="102"/>
            </w:pPr>
            <w:r>
              <w:t>Teaching assistant CPD</w:t>
            </w:r>
          </w:p>
          <w:p w:rsidR="000D2E54" w:rsidRDefault="000D2E54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0D2E54" w:rsidRDefault="0085524E">
            <w:pPr>
              <w:pStyle w:val="TableParagraph"/>
              <w:ind w:left="102"/>
            </w:pPr>
            <w:r>
              <w:t>Staff Meeting/ Moderation/ North star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  <w:p w:rsidR="000D2E54" w:rsidRDefault="0085524E">
            <w:pPr>
              <w:pStyle w:val="TableParagraph"/>
              <w:spacing w:before="142"/>
              <w:ind w:left="102"/>
            </w:pPr>
            <w:r>
              <w:t>Class teachers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</w:tr>
      <w:tr w:rsidR="000D2E54">
        <w:trPr>
          <w:trHeight w:val="300"/>
        </w:trPr>
        <w:tc>
          <w:tcPr>
            <w:tcW w:w="1983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</w:tcPr>
          <w:p w:rsidR="000D2E54" w:rsidRDefault="000D2E5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before="1"/>
              <w:ind w:left="102"/>
            </w:pPr>
            <w:r>
              <w:t>discussed in reliable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line="253" w:lineRule="exact"/>
              <w:ind w:left="102"/>
            </w:pPr>
            <w:r>
              <w:t>Alliance Moderation Meetings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</w:tr>
      <w:tr w:rsidR="000D2E54">
        <w:trPr>
          <w:trHeight w:val="3480"/>
        </w:trPr>
        <w:tc>
          <w:tcPr>
            <w:tcW w:w="1983" w:type="dxa"/>
            <w:tcBorders>
              <w:top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</w:tcPr>
          <w:p w:rsidR="000D2E54" w:rsidRDefault="000D2E5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0D2E54" w:rsidRDefault="0085524E">
            <w:pPr>
              <w:pStyle w:val="TableParagraph"/>
              <w:spacing w:line="278" w:lineRule="auto"/>
              <w:ind w:left="102" w:right="460"/>
            </w:pPr>
            <w:proofErr w:type="gramStart"/>
            <w:r>
              <w:t>sources</w:t>
            </w:r>
            <w:proofErr w:type="gramEnd"/>
            <w:r>
              <w:t xml:space="preserve"> such as Visible Learning by John Hattie and the EEF Toolkit.</w:t>
            </w:r>
          </w:p>
        </w:tc>
        <w:tc>
          <w:tcPr>
            <w:tcW w:w="4395" w:type="dxa"/>
            <w:tcBorders>
              <w:top w:val="nil"/>
            </w:tcBorders>
          </w:tcPr>
          <w:p w:rsidR="000D2E54" w:rsidRDefault="0085524E">
            <w:pPr>
              <w:pStyle w:val="TableParagraph"/>
              <w:spacing w:before="174" w:line="278" w:lineRule="auto"/>
              <w:ind w:left="102" w:right="326"/>
            </w:pPr>
            <w:r>
              <w:t>Pupil premium monitoring of targeted more able pupils (six weekly)</w:t>
            </w:r>
          </w:p>
        </w:tc>
        <w:tc>
          <w:tcPr>
            <w:tcW w:w="1844" w:type="dxa"/>
            <w:tcBorders>
              <w:top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6" w:type="dxa"/>
            <w:tcBorders>
              <w:top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</w:tr>
      <w:tr w:rsidR="000D2E54">
        <w:trPr>
          <w:trHeight w:val="280"/>
        </w:trPr>
        <w:tc>
          <w:tcPr>
            <w:tcW w:w="1983" w:type="dxa"/>
            <w:tcBorders>
              <w:bottom w:val="nil"/>
            </w:tcBorders>
          </w:tcPr>
          <w:p w:rsidR="000D2E54" w:rsidRDefault="0085524E">
            <w:pPr>
              <w:pStyle w:val="TableParagraph"/>
              <w:spacing w:line="263" w:lineRule="exact"/>
              <w:ind w:left="103"/>
            </w:pPr>
            <w:r>
              <w:rPr>
                <w:b/>
              </w:rPr>
              <w:t xml:space="preserve">D. </w:t>
            </w:r>
            <w:r>
              <w:t>DSEN progress is</w:t>
            </w:r>
          </w:p>
        </w:tc>
        <w:tc>
          <w:tcPr>
            <w:tcW w:w="2439" w:type="dxa"/>
            <w:tcBorders>
              <w:bottom w:val="nil"/>
            </w:tcBorders>
          </w:tcPr>
          <w:p w:rsidR="000D2E54" w:rsidRDefault="0085524E">
            <w:pPr>
              <w:pStyle w:val="TableParagraph"/>
              <w:spacing w:line="263" w:lineRule="exact"/>
              <w:ind w:left="100"/>
            </w:pPr>
            <w:r>
              <w:t>Use of MITA project-</w:t>
            </w:r>
          </w:p>
        </w:tc>
        <w:tc>
          <w:tcPr>
            <w:tcW w:w="2693" w:type="dxa"/>
            <w:tcBorders>
              <w:bottom w:val="nil"/>
            </w:tcBorders>
          </w:tcPr>
          <w:p w:rsidR="000D2E54" w:rsidRDefault="0085524E">
            <w:pPr>
              <w:pStyle w:val="TableParagraph"/>
              <w:spacing w:line="263" w:lineRule="exact"/>
              <w:ind w:left="102"/>
            </w:pPr>
            <w:r>
              <w:t>The Education Endowment</w:t>
            </w:r>
          </w:p>
        </w:tc>
        <w:tc>
          <w:tcPr>
            <w:tcW w:w="4395" w:type="dxa"/>
            <w:tcBorders>
              <w:bottom w:val="nil"/>
            </w:tcBorders>
          </w:tcPr>
          <w:p w:rsidR="000D2E54" w:rsidRDefault="0085524E">
            <w:pPr>
              <w:pStyle w:val="TableParagraph"/>
              <w:spacing w:line="263" w:lineRule="exact"/>
              <w:ind w:left="102"/>
            </w:pPr>
            <w:r>
              <w:t>Use research from EEF to select interventions</w:t>
            </w:r>
          </w:p>
        </w:tc>
        <w:tc>
          <w:tcPr>
            <w:tcW w:w="1844" w:type="dxa"/>
            <w:tcBorders>
              <w:bottom w:val="nil"/>
            </w:tcBorders>
          </w:tcPr>
          <w:p w:rsidR="000D2E54" w:rsidRDefault="0085524E">
            <w:pPr>
              <w:pStyle w:val="TableParagraph"/>
              <w:spacing w:line="265" w:lineRule="exact"/>
              <w:ind w:left="102"/>
            </w:pPr>
            <w:proofErr w:type="spellStart"/>
            <w:r>
              <w:t>Headteacher</w:t>
            </w:r>
            <w:proofErr w:type="spellEnd"/>
          </w:p>
        </w:tc>
        <w:tc>
          <w:tcPr>
            <w:tcW w:w="1166" w:type="dxa"/>
            <w:tcBorders>
              <w:bottom w:val="nil"/>
            </w:tcBorders>
          </w:tcPr>
          <w:p w:rsidR="000D2E54" w:rsidRDefault="0085524E">
            <w:pPr>
              <w:pStyle w:val="TableParagraph"/>
              <w:spacing w:line="263" w:lineRule="exact"/>
              <w:ind w:left="103"/>
            </w:pPr>
            <w:r>
              <w:t>March</w:t>
            </w:r>
          </w:p>
        </w:tc>
      </w:tr>
      <w:tr w:rsidR="000D2E54">
        <w:trPr>
          <w:trHeight w:val="280"/>
        </w:trPr>
        <w:tc>
          <w:tcPr>
            <w:tcW w:w="1983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line="245" w:lineRule="exact"/>
              <w:ind w:left="103"/>
            </w:pPr>
            <w:r>
              <w:t>monitored and</w:t>
            </w: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before="17" w:line="252" w:lineRule="exact"/>
              <w:ind w:left="100"/>
            </w:pPr>
            <w:r>
              <w:t>effective use of teaching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before="17" w:line="252" w:lineRule="exact"/>
              <w:ind w:left="102"/>
            </w:pPr>
            <w:r>
              <w:t>Foundation recommends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before="17" w:line="252" w:lineRule="exact"/>
              <w:ind w:left="102"/>
            </w:pPr>
            <w:r>
              <w:t>which have been researched to have most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before="19" w:line="249" w:lineRule="exact"/>
              <w:ind w:left="103"/>
            </w:pPr>
            <w:r>
              <w:t>2017</w:t>
            </w:r>
          </w:p>
        </w:tc>
      </w:tr>
      <w:tr w:rsidR="000D2E54">
        <w:trPr>
          <w:trHeight w:val="1580"/>
        </w:trPr>
        <w:tc>
          <w:tcPr>
            <w:tcW w:w="1983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line="225" w:lineRule="exact"/>
              <w:ind w:left="103"/>
            </w:pPr>
            <w:r>
              <w:t>tracked effectively</w:t>
            </w:r>
          </w:p>
          <w:p w:rsidR="000D2E54" w:rsidRDefault="0085524E">
            <w:pPr>
              <w:pStyle w:val="TableParagraph"/>
              <w:ind w:left="103" w:right="237"/>
            </w:pPr>
            <w:r>
              <w:t>in order to ensure this group make progress in line with non-DSEN</w:t>
            </w: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before="35" w:line="276" w:lineRule="auto"/>
              <w:ind w:left="100" w:right="238"/>
            </w:pPr>
            <w:proofErr w:type="gramStart"/>
            <w:r>
              <w:t>assistants</w:t>
            </w:r>
            <w:proofErr w:type="gramEnd"/>
            <w:r>
              <w:t>. Research from Education Endowment Trust related to effective use</w:t>
            </w:r>
          </w:p>
          <w:p w:rsidR="000D2E54" w:rsidRDefault="0085524E">
            <w:pPr>
              <w:pStyle w:val="TableParagraph"/>
              <w:spacing w:before="3"/>
              <w:ind w:left="100"/>
            </w:pPr>
            <w:proofErr w:type="gramStart"/>
            <w:r>
              <w:t>of</w:t>
            </w:r>
            <w:proofErr w:type="gramEnd"/>
            <w:r>
              <w:t xml:space="preserve"> Teaching assistants.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before="35" w:line="276" w:lineRule="auto"/>
              <w:ind w:left="102" w:right="119"/>
            </w:pPr>
            <w:r>
              <w:t>schools should use TAs to deliver high-quality one to- one and small group support using structured</w:t>
            </w:r>
          </w:p>
          <w:p w:rsidR="000D2E54" w:rsidRDefault="0085524E">
            <w:pPr>
              <w:pStyle w:val="TableParagraph"/>
              <w:ind w:left="102"/>
            </w:pPr>
            <w:proofErr w:type="gramStart"/>
            <w:r>
              <w:t>interventions</w:t>
            </w:r>
            <w:proofErr w:type="gramEnd"/>
            <w:r>
              <w:t>. In addition is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before="37"/>
              <w:ind w:left="102"/>
            </w:pPr>
            <w:proofErr w:type="gramStart"/>
            <w:r>
              <w:t>impact</w:t>
            </w:r>
            <w:proofErr w:type="gramEnd"/>
            <w:r>
              <w:t xml:space="preserve"> and train TAs accordingly.</w:t>
            </w:r>
          </w:p>
          <w:p w:rsidR="000D2E54" w:rsidRDefault="000D2E54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0D2E54" w:rsidRDefault="0085524E">
            <w:pPr>
              <w:pStyle w:val="TableParagraph"/>
              <w:spacing w:line="278" w:lineRule="auto"/>
              <w:ind w:left="102" w:right="386"/>
            </w:pPr>
            <w:r>
              <w:t xml:space="preserve">English and </w:t>
            </w:r>
            <w:proofErr w:type="spellStart"/>
            <w:r>
              <w:t>maths</w:t>
            </w:r>
            <w:proofErr w:type="spellEnd"/>
            <w:r>
              <w:t xml:space="preserve"> lead + SENCO to observe TAs conducting interventions in order to ensure c</w:t>
            </w:r>
            <w:r>
              <w:t>onsistent approach.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  <w:p w:rsidR="000D2E54" w:rsidRDefault="0085524E">
            <w:pPr>
              <w:pStyle w:val="TableParagraph"/>
              <w:spacing w:before="185"/>
              <w:ind w:left="102"/>
            </w:pPr>
            <w:r>
              <w:t>SLT and SENCO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</w:tr>
      <w:tr w:rsidR="000D2E54">
        <w:trPr>
          <w:trHeight w:val="300"/>
        </w:trPr>
        <w:tc>
          <w:tcPr>
            <w:tcW w:w="1983" w:type="dxa"/>
            <w:tcBorders>
              <w:top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9" w:type="dxa"/>
            <w:tcBorders>
              <w:top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0D2E54" w:rsidRDefault="0085524E">
            <w:pPr>
              <w:pStyle w:val="TableParagraph"/>
              <w:spacing w:line="265" w:lineRule="exact"/>
              <w:ind w:left="102"/>
            </w:pPr>
            <w:r>
              <w:t>recommended that schools</w:t>
            </w:r>
          </w:p>
        </w:tc>
        <w:tc>
          <w:tcPr>
            <w:tcW w:w="4395" w:type="dxa"/>
            <w:tcBorders>
              <w:top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6" w:type="dxa"/>
            <w:tcBorders>
              <w:top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</w:tr>
    </w:tbl>
    <w:p w:rsidR="000D2E54" w:rsidRDefault="000D2E54">
      <w:pPr>
        <w:rPr>
          <w:rFonts w:ascii="Times New Roman"/>
        </w:rPr>
        <w:sectPr w:rsidR="000D2E54">
          <w:pgSz w:w="16840" w:h="11910" w:orient="landscape"/>
          <w:pgMar w:top="860" w:right="1220" w:bottom="280" w:left="880" w:header="720" w:footer="720" w:gutter="0"/>
          <w:cols w:space="720"/>
        </w:sect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3"/>
        <w:gridCol w:w="2439"/>
        <w:gridCol w:w="2693"/>
        <w:gridCol w:w="4395"/>
        <w:gridCol w:w="1844"/>
        <w:gridCol w:w="1166"/>
      </w:tblGrid>
      <w:tr w:rsidR="000D2E54">
        <w:trPr>
          <w:trHeight w:val="2040"/>
        </w:trPr>
        <w:tc>
          <w:tcPr>
            <w:tcW w:w="1983" w:type="dxa"/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9" w:type="dxa"/>
          </w:tcPr>
          <w:p w:rsidR="000D2E54" w:rsidRDefault="0085524E">
            <w:pPr>
              <w:pStyle w:val="TableParagraph"/>
              <w:spacing w:line="276" w:lineRule="auto"/>
              <w:ind w:left="100" w:right="103"/>
            </w:pPr>
            <w:r>
              <w:t>Introduce research based interventions- monitor impact every six weeks.</w:t>
            </w:r>
          </w:p>
        </w:tc>
        <w:tc>
          <w:tcPr>
            <w:tcW w:w="2693" w:type="dxa"/>
          </w:tcPr>
          <w:p w:rsidR="000D2E54" w:rsidRDefault="0085524E">
            <w:pPr>
              <w:pStyle w:val="TableParagraph"/>
              <w:spacing w:line="276" w:lineRule="auto"/>
              <w:ind w:left="102" w:right="141"/>
            </w:pPr>
            <w:proofErr w:type="gramStart"/>
            <w:r>
              <w:t>adopt</w:t>
            </w:r>
            <w:proofErr w:type="gramEnd"/>
            <w:r>
              <w:t xml:space="preserve"> evidence-based interventions to support Explicit connections should be made between interventions and classroom practice.</w:t>
            </w:r>
          </w:p>
        </w:tc>
        <w:tc>
          <w:tcPr>
            <w:tcW w:w="4395" w:type="dxa"/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  <w:p w:rsidR="000D2E54" w:rsidRDefault="000D2E5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0D2E54" w:rsidRDefault="0085524E">
            <w:pPr>
              <w:pStyle w:val="TableParagraph"/>
              <w:spacing w:line="278" w:lineRule="auto"/>
              <w:ind w:left="102" w:right="355"/>
            </w:pPr>
            <w:r>
              <w:t>Monitoring of before and after intervention data and whole school tracking analysis.</w:t>
            </w:r>
          </w:p>
        </w:tc>
        <w:tc>
          <w:tcPr>
            <w:tcW w:w="1844" w:type="dxa"/>
          </w:tcPr>
          <w:p w:rsidR="000D2E54" w:rsidRDefault="0085524E">
            <w:pPr>
              <w:pStyle w:val="TableParagraph"/>
              <w:spacing w:line="265" w:lineRule="exact"/>
              <w:ind w:left="102"/>
            </w:pPr>
            <w:r>
              <w:t>Class teachers</w:t>
            </w:r>
          </w:p>
        </w:tc>
        <w:tc>
          <w:tcPr>
            <w:tcW w:w="1166" w:type="dxa"/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</w:tr>
      <w:tr w:rsidR="000D2E54">
        <w:trPr>
          <w:trHeight w:val="500"/>
        </w:trPr>
        <w:tc>
          <w:tcPr>
            <w:tcW w:w="13354" w:type="dxa"/>
            <w:gridSpan w:val="5"/>
          </w:tcPr>
          <w:p w:rsidR="000D2E54" w:rsidRDefault="0085524E">
            <w:pPr>
              <w:pStyle w:val="TableParagraph"/>
              <w:spacing w:line="265" w:lineRule="exact"/>
              <w:ind w:right="474"/>
              <w:jc w:val="right"/>
              <w:rPr>
                <w:b/>
              </w:rPr>
            </w:pPr>
            <w:r>
              <w:rPr>
                <w:b/>
              </w:rPr>
              <w:t>Total budgeted cost</w:t>
            </w:r>
          </w:p>
        </w:tc>
        <w:tc>
          <w:tcPr>
            <w:tcW w:w="1166" w:type="dxa"/>
          </w:tcPr>
          <w:p w:rsidR="000D2E54" w:rsidRDefault="0085524E">
            <w:pPr>
              <w:pStyle w:val="TableParagraph"/>
              <w:spacing w:line="265" w:lineRule="exact"/>
              <w:ind w:left="103"/>
            </w:pPr>
            <w:r>
              <w:t>£29,862</w:t>
            </w:r>
          </w:p>
        </w:tc>
      </w:tr>
    </w:tbl>
    <w:p w:rsidR="000D2E54" w:rsidRDefault="000D2E54">
      <w:pPr>
        <w:pStyle w:val="BodyText"/>
        <w:rPr>
          <w:rFonts w:ascii="Times New Roman"/>
          <w:sz w:val="20"/>
        </w:rPr>
      </w:pPr>
    </w:p>
    <w:p w:rsidR="000D2E54" w:rsidRDefault="000D2E54">
      <w:pPr>
        <w:pStyle w:val="BodyText"/>
        <w:rPr>
          <w:rFonts w:ascii="Times New Roman"/>
          <w:sz w:val="24"/>
        </w:r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2"/>
        <w:gridCol w:w="2600"/>
        <w:gridCol w:w="2693"/>
        <w:gridCol w:w="4395"/>
        <w:gridCol w:w="1844"/>
        <w:gridCol w:w="1166"/>
      </w:tblGrid>
      <w:tr w:rsidR="000D2E54">
        <w:trPr>
          <w:trHeight w:val="500"/>
        </w:trPr>
        <w:tc>
          <w:tcPr>
            <w:tcW w:w="14520" w:type="dxa"/>
            <w:gridSpan w:val="6"/>
          </w:tcPr>
          <w:p w:rsidR="000D2E54" w:rsidRDefault="0085524E">
            <w:pPr>
              <w:pStyle w:val="TableParagraph"/>
              <w:spacing w:line="268" w:lineRule="exact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iii.Other</w:t>
            </w:r>
            <w:proofErr w:type="spellEnd"/>
            <w:r>
              <w:rPr>
                <w:b/>
              </w:rPr>
              <w:t xml:space="preserve"> approaches</w:t>
            </w:r>
          </w:p>
        </w:tc>
      </w:tr>
      <w:tr w:rsidR="000D2E54">
        <w:trPr>
          <w:trHeight w:val="1120"/>
        </w:trPr>
        <w:tc>
          <w:tcPr>
            <w:tcW w:w="1822" w:type="dxa"/>
          </w:tcPr>
          <w:p w:rsidR="000D2E54" w:rsidRDefault="0085524E">
            <w:pPr>
              <w:pStyle w:val="TableParagraph"/>
              <w:spacing w:line="268" w:lineRule="exact"/>
              <w:ind w:left="103"/>
              <w:rPr>
                <w:b/>
              </w:rPr>
            </w:pPr>
            <w:r>
              <w:rPr>
                <w:b/>
              </w:rPr>
              <w:t>Desired outcome</w:t>
            </w:r>
          </w:p>
        </w:tc>
        <w:tc>
          <w:tcPr>
            <w:tcW w:w="2600" w:type="dxa"/>
          </w:tcPr>
          <w:p w:rsidR="000D2E54" w:rsidRDefault="0085524E">
            <w:pPr>
              <w:pStyle w:val="TableParagraph"/>
              <w:spacing w:line="268" w:lineRule="exact"/>
              <w:ind w:left="102"/>
              <w:rPr>
                <w:b/>
              </w:rPr>
            </w:pPr>
            <w:r>
              <w:rPr>
                <w:b/>
              </w:rPr>
              <w:t>Chose action/approach</w:t>
            </w:r>
          </w:p>
        </w:tc>
        <w:tc>
          <w:tcPr>
            <w:tcW w:w="2693" w:type="dxa"/>
          </w:tcPr>
          <w:p w:rsidR="000D2E54" w:rsidRDefault="0085524E">
            <w:pPr>
              <w:pStyle w:val="TableParagraph"/>
              <w:spacing w:line="278" w:lineRule="auto"/>
              <w:ind w:left="102" w:right="119"/>
              <w:rPr>
                <w:b/>
              </w:rPr>
            </w:pPr>
            <w:r>
              <w:rPr>
                <w:b/>
              </w:rPr>
              <w:t>What is the evidence/rationale for this choice?</w:t>
            </w:r>
          </w:p>
        </w:tc>
        <w:tc>
          <w:tcPr>
            <w:tcW w:w="4395" w:type="dxa"/>
          </w:tcPr>
          <w:p w:rsidR="000D2E54" w:rsidRDefault="0085524E">
            <w:pPr>
              <w:pStyle w:val="TableParagraph"/>
              <w:spacing w:line="268" w:lineRule="exact"/>
              <w:ind w:left="102"/>
              <w:rPr>
                <w:b/>
              </w:rPr>
            </w:pPr>
            <w:r>
              <w:rPr>
                <w:b/>
              </w:rPr>
              <w:t>How will you ensure it is implemented well?</w:t>
            </w:r>
          </w:p>
        </w:tc>
        <w:tc>
          <w:tcPr>
            <w:tcW w:w="1844" w:type="dxa"/>
          </w:tcPr>
          <w:p w:rsidR="000D2E54" w:rsidRDefault="0085524E">
            <w:pPr>
              <w:pStyle w:val="TableParagraph"/>
              <w:spacing w:line="268" w:lineRule="exact"/>
              <w:ind w:left="102"/>
              <w:rPr>
                <w:b/>
              </w:rPr>
            </w:pPr>
            <w:r>
              <w:rPr>
                <w:b/>
              </w:rPr>
              <w:t>Staff Lead</w:t>
            </w:r>
          </w:p>
        </w:tc>
        <w:tc>
          <w:tcPr>
            <w:tcW w:w="1166" w:type="dxa"/>
          </w:tcPr>
          <w:p w:rsidR="000D2E54" w:rsidRDefault="0085524E">
            <w:pPr>
              <w:pStyle w:val="TableParagraph"/>
              <w:spacing w:line="268" w:lineRule="exact"/>
              <w:ind w:left="103"/>
              <w:rPr>
                <w:b/>
              </w:rPr>
            </w:pPr>
            <w:r>
              <w:rPr>
                <w:b/>
              </w:rPr>
              <w:t>Review</w:t>
            </w:r>
          </w:p>
        </w:tc>
      </w:tr>
      <w:tr w:rsidR="000D2E54">
        <w:trPr>
          <w:trHeight w:val="300"/>
        </w:trPr>
        <w:tc>
          <w:tcPr>
            <w:tcW w:w="1822" w:type="dxa"/>
            <w:tcBorders>
              <w:bottom w:val="nil"/>
            </w:tcBorders>
          </w:tcPr>
          <w:p w:rsidR="000D2E54" w:rsidRDefault="0085524E">
            <w:pPr>
              <w:pStyle w:val="TableParagraph"/>
              <w:spacing w:line="265" w:lineRule="exact"/>
              <w:ind w:left="103"/>
            </w:pPr>
            <w:r>
              <w:rPr>
                <w:b/>
              </w:rPr>
              <w:t>E</w:t>
            </w:r>
            <w:r>
              <w:t>. Increased % of</w:t>
            </w:r>
          </w:p>
        </w:tc>
        <w:tc>
          <w:tcPr>
            <w:tcW w:w="2600" w:type="dxa"/>
            <w:tcBorders>
              <w:bottom w:val="nil"/>
            </w:tcBorders>
          </w:tcPr>
          <w:p w:rsidR="000D2E54" w:rsidRDefault="0085524E">
            <w:pPr>
              <w:pStyle w:val="TableParagraph"/>
              <w:spacing w:line="265" w:lineRule="exact"/>
              <w:ind w:left="102"/>
            </w:pPr>
            <w:r>
              <w:t>CPD to introduce</w:t>
            </w:r>
          </w:p>
        </w:tc>
        <w:tc>
          <w:tcPr>
            <w:tcW w:w="2693" w:type="dxa"/>
            <w:tcBorders>
              <w:bottom w:val="nil"/>
            </w:tcBorders>
          </w:tcPr>
          <w:p w:rsidR="000D2E54" w:rsidRDefault="0085524E">
            <w:pPr>
              <w:pStyle w:val="TableParagraph"/>
              <w:spacing w:line="265" w:lineRule="exact"/>
              <w:ind w:left="102"/>
            </w:pPr>
            <w:r>
              <w:t>Meta-cognition and self-</w:t>
            </w:r>
          </w:p>
        </w:tc>
        <w:tc>
          <w:tcPr>
            <w:tcW w:w="4395" w:type="dxa"/>
            <w:tcBorders>
              <w:bottom w:val="nil"/>
            </w:tcBorders>
          </w:tcPr>
          <w:p w:rsidR="000D2E54" w:rsidRDefault="0085524E">
            <w:pPr>
              <w:pStyle w:val="TableParagraph"/>
              <w:spacing w:line="265" w:lineRule="exact"/>
              <w:ind w:left="102"/>
            </w:pPr>
            <w:r>
              <w:t>Whole staff training led by senior leaders in</w:t>
            </w:r>
          </w:p>
        </w:tc>
        <w:tc>
          <w:tcPr>
            <w:tcW w:w="1844" w:type="dxa"/>
            <w:tcBorders>
              <w:bottom w:val="nil"/>
            </w:tcBorders>
          </w:tcPr>
          <w:p w:rsidR="000D2E54" w:rsidRDefault="0085524E">
            <w:pPr>
              <w:pStyle w:val="TableParagraph"/>
              <w:spacing w:line="265" w:lineRule="exact"/>
              <w:ind w:left="102"/>
            </w:pPr>
            <w:proofErr w:type="spellStart"/>
            <w:r>
              <w:t>Headteacher</w:t>
            </w:r>
            <w:proofErr w:type="spellEnd"/>
            <w:r>
              <w:t xml:space="preserve"> and</w:t>
            </w:r>
          </w:p>
        </w:tc>
        <w:tc>
          <w:tcPr>
            <w:tcW w:w="1166" w:type="dxa"/>
            <w:tcBorders>
              <w:bottom w:val="nil"/>
            </w:tcBorders>
          </w:tcPr>
          <w:p w:rsidR="000D2E54" w:rsidRDefault="0085524E">
            <w:pPr>
              <w:pStyle w:val="TableParagraph"/>
              <w:spacing w:line="268" w:lineRule="exact"/>
              <w:ind w:left="103"/>
            </w:pPr>
            <w:r>
              <w:t>Jan 17</w:t>
            </w:r>
          </w:p>
        </w:tc>
      </w:tr>
      <w:tr w:rsidR="000D2E54">
        <w:trPr>
          <w:trHeight w:val="300"/>
        </w:trPr>
        <w:tc>
          <w:tcPr>
            <w:tcW w:w="1822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line="268" w:lineRule="exact"/>
              <w:ind w:left="103"/>
            </w:pPr>
            <w:r>
              <w:t>pupils</w:t>
            </w:r>
          </w:p>
        </w:tc>
        <w:tc>
          <w:tcPr>
            <w:tcW w:w="2600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line="268" w:lineRule="exact"/>
              <w:ind w:left="102"/>
            </w:pPr>
            <w:proofErr w:type="spellStart"/>
            <w:r>
              <w:t>ReflectEd</w:t>
            </w:r>
            <w:proofErr w:type="spellEnd"/>
            <w:r>
              <w:t xml:space="preserve"> approach to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line="268" w:lineRule="exact"/>
              <w:ind w:left="102"/>
            </w:pPr>
            <w:r>
              <w:t>regulation approaches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line="268" w:lineRule="exact"/>
              <w:ind w:left="102"/>
            </w:pPr>
            <w:r>
              <w:t>order to raise profile of approach throughout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line="268" w:lineRule="exact"/>
              <w:ind w:left="102"/>
            </w:pPr>
            <w:r>
              <w:t>Deputy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</w:tr>
      <w:tr w:rsidR="000D2E54">
        <w:trPr>
          <w:trHeight w:val="300"/>
        </w:trPr>
        <w:tc>
          <w:tcPr>
            <w:tcW w:w="1822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line="268" w:lineRule="exact"/>
              <w:ind w:left="103"/>
            </w:pPr>
            <w:r>
              <w:t>demonstrate a</w:t>
            </w:r>
          </w:p>
        </w:tc>
        <w:tc>
          <w:tcPr>
            <w:tcW w:w="2600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before="1"/>
              <w:ind w:left="102"/>
            </w:pPr>
            <w:r>
              <w:t>teaching metacognition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line="268" w:lineRule="exact"/>
              <w:ind w:left="102"/>
            </w:pPr>
            <w:r>
              <w:t>have consistently high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before="1"/>
              <w:ind w:left="102"/>
            </w:pPr>
            <w:proofErr w:type="gramStart"/>
            <w:r>
              <w:t>school</w:t>
            </w:r>
            <w:proofErr w:type="gramEnd"/>
            <w:r>
              <w:t>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before="1"/>
              <w:ind w:left="102"/>
            </w:pPr>
            <w:proofErr w:type="spellStart"/>
            <w:r>
              <w:t>Headteacher</w:t>
            </w:r>
            <w:proofErr w:type="spellEnd"/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</w:tr>
      <w:tr w:rsidR="000D2E54">
        <w:trPr>
          <w:trHeight w:val="1220"/>
        </w:trPr>
        <w:tc>
          <w:tcPr>
            <w:tcW w:w="1822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line="276" w:lineRule="auto"/>
              <w:ind w:left="103" w:right="211"/>
            </w:pPr>
            <w:r>
              <w:t>positive mindset and ability to reflect</w:t>
            </w:r>
          </w:p>
          <w:p w:rsidR="000D2E54" w:rsidRDefault="0085524E">
            <w:pPr>
              <w:pStyle w:val="TableParagraph"/>
              <w:spacing w:before="2"/>
              <w:ind w:left="103"/>
            </w:pPr>
            <w:r>
              <w:t>constructively</w:t>
            </w:r>
          </w:p>
        </w:tc>
        <w:tc>
          <w:tcPr>
            <w:tcW w:w="2600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0D2E54" w:rsidRDefault="0085524E">
            <w:pPr>
              <w:pStyle w:val="TableParagraph"/>
              <w:spacing w:line="278" w:lineRule="auto"/>
              <w:ind w:left="102" w:right="571"/>
            </w:pPr>
            <w:r>
              <w:t xml:space="preserve">Implement </w:t>
            </w:r>
            <w:proofErr w:type="spellStart"/>
            <w:r>
              <w:t>ReflectED</w:t>
            </w:r>
            <w:proofErr w:type="spellEnd"/>
            <w:r>
              <w:t xml:space="preserve"> across whole school.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line="276" w:lineRule="auto"/>
              <w:ind w:left="102" w:right="410"/>
            </w:pPr>
            <w:proofErr w:type="gramStart"/>
            <w:r>
              <w:t>levels</w:t>
            </w:r>
            <w:proofErr w:type="gramEnd"/>
            <w:r>
              <w:t xml:space="preserve"> of impact. The evidence (EEF) indicates that teaching these</w:t>
            </w:r>
          </w:p>
          <w:p w:rsidR="000D2E54" w:rsidRDefault="0085524E">
            <w:pPr>
              <w:pStyle w:val="TableParagraph"/>
              <w:spacing w:before="2"/>
              <w:ind w:left="102"/>
            </w:pPr>
            <w:r>
              <w:t>strategies can be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before="4" w:line="508" w:lineRule="exact"/>
              <w:ind w:left="102" w:right="2546"/>
            </w:pPr>
            <w:r>
              <w:t>Lesson monitoring. Pupil conferencing.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</w:tr>
      <w:tr w:rsidR="000D2E54">
        <w:trPr>
          <w:trHeight w:val="300"/>
        </w:trPr>
        <w:tc>
          <w:tcPr>
            <w:tcW w:w="1822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before="10"/>
              <w:ind w:left="103"/>
            </w:pPr>
            <w:r>
              <w:t>upon their</w:t>
            </w:r>
          </w:p>
        </w:tc>
        <w:tc>
          <w:tcPr>
            <w:tcW w:w="2600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before="10"/>
              <w:ind w:left="102"/>
            </w:pPr>
            <w:r>
              <w:t>particularly effective for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line="259" w:lineRule="exact"/>
              <w:ind w:left="102"/>
            </w:pPr>
            <w:r>
              <w:t>Book scrutiny and monitoring of learning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</w:tr>
      <w:tr w:rsidR="000D2E54">
        <w:trPr>
          <w:trHeight w:val="300"/>
        </w:trPr>
        <w:tc>
          <w:tcPr>
            <w:tcW w:w="1822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before="6"/>
              <w:ind w:left="103"/>
            </w:pPr>
            <w:r>
              <w:t>learning seen</w:t>
            </w:r>
          </w:p>
        </w:tc>
        <w:tc>
          <w:tcPr>
            <w:tcW w:w="2600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before="6"/>
              <w:ind w:left="102"/>
            </w:pPr>
            <w:r>
              <w:t>low achieving and older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line="261" w:lineRule="exact"/>
              <w:ind w:left="102"/>
            </w:pPr>
            <w:proofErr w:type="gramStart"/>
            <w:r>
              <w:t>reflections</w:t>
            </w:r>
            <w:proofErr w:type="gramEnd"/>
            <w:r>
              <w:t>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</w:tr>
      <w:tr w:rsidR="000D2E54">
        <w:trPr>
          <w:trHeight w:val="300"/>
        </w:trPr>
        <w:tc>
          <w:tcPr>
            <w:tcW w:w="1822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ind w:left="103"/>
            </w:pPr>
            <w:r>
              <w:t>through pupil</w:t>
            </w:r>
          </w:p>
        </w:tc>
        <w:tc>
          <w:tcPr>
            <w:tcW w:w="2600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ind w:left="102"/>
            </w:pPr>
            <w:proofErr w:type="gramStart"/>
            <w:r>
              <w:t>pupils</w:t>
            </w:r>
            <w:proofErr w:type="gramEnd"/>
            <w:r>
              <w:t>. We want to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</w:tr>
      <w:tr w:rsidR="000D2E54">
        <w:trPr>
          <w:trHeight w:val="300"/>
        </w:trPr>
        <w:tc>
          <w:tcPr>
            <w:tcW w:w="1822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before="3"/>
              <w:ind w:left="103"/>
            </w:pPr>
            <w:proofErr w:type="gramStart"/>
            <w:r>
              <w:t>voice</w:t>
            </w:r>
            <w:proofErr w:type="gramEnd"/>
            <w:r>
              <w:t xml:space="preserve"> evaluations.</w:t>
            </w:r>
          </w:p>
        </w:tc>
        <w:tc>
          <w:tcPr>
            <w:tcW w:w="2600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ind w:left="102"/>
            </w:pPr>
            <w:r>
              <w:t xml:space="preserve">implement the </w:t>
            </w:r>
            <w:proofErr w:type="spellStart"/>
            <w:r>
              <w:t>ReflectED</w:t>
            </w:r>
            <w:proofErr w:type="spellEnd"/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</w:tr>
      <w:tr w:rsidR="000D2E54">
        <w:trPr>
          <w:trHeight w:val="300"/>
        </w:trPr>
        <w:tc>
          <w:tcPr>
            <w:tcW w:w="1822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0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line="267" w:lineRule="exact"/>
              <w:ind w:left="102"/>
            </w:pPr>
            <w:proofErr w:type="spellStart"/>
            <w:r>
              <w:t>programme</w:t>
            </w:r>
            <w:proofErr w:type="spellEnd"/>
            <w:r>
              <w:t xml:space="preserve"> that was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</w:tr>
      <w:tr w:rsidR="000D2E54">
        <w:trPr>
          <w:trHeight w:val="300"/>
        </w:trPr>
        <w:tc>
          <w:tcPr>
            <w:tcW w:w="1822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0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ind w:left="102"/>
            </w:pPr>
            <w:proofErr w:type="spellStart"/>
            <w:r>
              <w:t>trialled</w:t>
            </w:r>
            <w:proofErr w:type="spellEnd"/>
            <w:r>
              <w:t xml:space="preserve"> by the EEF and was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</w:tr>
      <w:tr w:rsidR="000D2E54">
        <w:trPr>
          <w:trHeight w:val="300"/>
        </w:trPr>
        <w:tc>
          <w:tcPr>
            <w:tcW w:w="1822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0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ind w:left="102"/>
            </w:pPr>
            <w:r>
              <w:t>shown to have an average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</w:tr>
      <w:tr w:rsidR="000D2E54">
        <w:trPr>
          <w:trHeight w:val="300"/>
        </w:trPr>
        <w:tc>
          <w:tcPr>
            <w:tcW w:w="1822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0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line="268" w:lineRule="exact"/>
              <w:ind w:left="102"/>
            </w:pPr>
            <w:r>
              <w:t>gain of four months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</w:tr>
      <w:tr w:rsidR="000D2E54">
        <w:trPr>
          <w:trHeight w:val="620"/>
        </w:trPr>
        <w:tc>
          <w:tcPr>
            <w:tcW w:w="1822" w:type="dxa"/>
            <w:tcBorders>
              <w:top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0" w:type="dxa"/>
            <w:tcBorders>
              <w:top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0D2E54" w:rsidRDefault="0085524E">
            <w:pPr>
              <w:pStyle w:val="TableParagraph"/>
              <w:spacing w:before="1"/>
              <w:ind w:left="102"/>
            </w:pPr>
            <w:proofErr w:type="gramStart"/>
            <w:r>
              <w:t>progress</w:t>
            </w:r>
            <w:proofErr w:type="gramEnd"/>
            <w:r>
              <w:t>.</w:t>
            </w:r>
          </w:p>
        </w:tc>
        <w:tc>
          <w:tcPr>
            <w:tcW w:w="4395" w:type="dxa"/>
            <w:tcBorders>
              <w:top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6" w:type="dxa"/>
            <w:tcBorders>
              <w:top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</w:tr>
    </w:tbl>
    <w:p w:rsidR="000D2E54" w:rsidRDefault="000D2E54">
      <w:pPr>
        <w:rPr>
          <w:rFonts w:ascii="Times New Roman"/>
        </w:rPr>
        <w:sectPr w:rsidR="000D2E54">
          <w:pgSz w:w="16840" w:h="11910" w:orient="landscape"/>
          <w:pgMar w:top="860" w:right="1220" w:bottom="280" w:left="880" w:header="720" w:footer="720" w:gutter="0"/>
          <w:cols w:space="720"/>
        </w:sect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2"/>
        <w:gridCol w:w="2600"/>
        <w:gridCol w:w="2693"/>
        <w:gridCol w:w="4395"/>
        <w:gridCol w:w="1844"/>
        <w:gridCol w:w="1166"/>
      </w:tblGrid>
      <w:tr w:rsidR="000D2E54">
        <w:trPr>
          <w:trHeight w:val="300"/>
        </w:trPr>
        <w:tc>
          <w:tcPr>
            <w:tcW w:w="1822" w:type="dxa"/>
            <w:tcBorders>
              <w:bottom w:val="nil"/>
            </w:tcBorders>
          </w:tcPr>
          <w:p w:rsidR="000D2E54" w:rsidRDefault="0085524E">
            <w:pPr>
              <w:pStyle w:val="TableParagraph"/>
              <w:spacing w:line="263" w:lineRule="exact"/>
              <w:ind w:left="103"/>
            </w:pPr>
            <w:r>
              <w:rPr>
                <w:b/>
              </w:rPr>
              <w:lastRenderedPageBreak/>
              <w:t xml:space="preserve">F. </w:t>
            </w:r>
            <w:r>
              <w:t>Increased</w:t>
            </w:r>
          </w:p>
        </w:tc>
        <w:tc>
          <w:tcPr>
            <w:tcW w:w="2600" w:type="dxa"/>
            <w:tcBorders>
              <w:bottom w:val="nil"/>
            </w:tcBorders>
          </w:tcPr>
          <w:p w:rsidR="000D2E54" w:rsidRDefault="0085524E">
            <w:pPr>
              <w:pStyle w:val="TableParagraph"/>
              <w:spacing w:line="263" w:lineRule="exact"/>
              <w:ind w:left="102"/>
            </w:pPr>
            <w:r>
              <w:t>All parents to have</w:t>
            </w:r>
          </w:p>
        </w:tc>
        <w:tc>
          <w:tcPr>
            <w:tcW w:w="2693" w:type="dxa"/>
            <w:tcBorders>
              <w:bottom w:val="nil"/>
            </w:tcBorders>
          </w:tcPr>
          <w:p w:rsidR="000D2E54" w:rsidRDefault="0085524E">
            <w:pPr>
              <w:pStyle w:val="TableParagraph"/>
              <w:spacing w:line="263" w:lineRule="exact"/>
              <w:ind w:left="102"/>
            </w:pPr>
            <w:r>
              <w:t>EEF toolkit gives parental</w:t>
            </w:r>
          </w:p>
        </w:tc>
        <w:tc>
          <w:tcPr>
            <w:tcW w:w="4395" w:type="dxa"/>
            <w:tcBorders>
              <w:bottom w:val="nil"/>
            </w:tcBorders>
          </w:tcPr>
          <w:p w:rsidR="000D2E54" w:rsidRDefault="0085524E">
            <w:pPr>
              <w:pStyle w:val="TableParagraph"/>
              <w:spacing w:line="263" w:lineRule="exact"/>
              <w:ind w:left="102"/>
            </w:pPr>
            <w:r>
              <w:t>Records of parental engagement in open</w:t>
            </w:r>
          </w:p>
        </w:tc>
        <w:tc>
          <w:tcPr>
            <w:tcW w:w="1844" w:type="dxa"/>
            <w:tcBorders>
              <w:bottom w:val="nil"/>
            </w:tcBorders>
          </w:tcPr>
          <w:p w:rsidR="000D2E54" w:rsidRDefault="0085524E">
            <w:pPr>
              <w:pStyle w:val="TableParagraph"/>
              <w:spacing w:line="265" w:lineRule="exact"/>
              <w:ind w:left="102"/>
            </w:pPr>
            <w:r>
              <w:t>EYFS lead</w:t>
            </w:r>
          </w:p>
        </w:tc>
        <w:tc>
          <w:tcPr>
            <w:tcW w:w="1166" w:type="dxa"/>
            <w:tcBorders>
              <w:bottom w:val="nil"/>
            </w:tcBorders>
          </w:tcPr>
          <w:p w:rsidR="000D2E54" w:rsidRDefault="0085524E">
            <w:pPr>
              <w:pStyle w:val="TableParagraph"/>
              <w:spacing w:line="265" w:lineRule="exact"/>
              <w:ind w:left="103"/>
            </w:pPr>
            <w:r>
              <w:t>April 17</w:t>
            </w:r>
          </w:p>
        </w:tc>
      </w:tr>
      <w:tr w:rsidR="000D2E54">
        <w:trPr>
          <w:trHeight w:val="1180"/>
        </w:trPr>
        <w:tc>
          <w:tcPr>
            <w:tcW w:w="1822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line="276" w:lineRule="auto"/>
              <w:ind w:left="103" w:right="351"/>
            </w:pPr>
            <w:r>
              <w:t>parental engagement in EYFS and</w:t>
            </w:r>
          </w:p>
          <w:p w:rsidR="000D2E54" w:rsidRDefault="0085524E">
            <w:pPr>
              <w:pStyle w:val="TableParagraph"/>
              <w:spacing w:before="3" w:line="252" w:lineRule="exact"/>
              <w:ind w:left="103"/>
            </w:pPr>
            <w:r>
              <w:t>improved</w:t>
            </w:r>
          </w:p>
        </w:tc>
        <w:tc>
          <w:tcPr>
            <w:tcW w:w="2600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line="276" w:lineRule="auto"/>
              <w:ind w:left="102"/>
            </w:pPr>
            <w:r>
              <w:t>opportunity to share PP individual passports and receive practical advice</w:t>
            </w:r>
          </w:p>
          <w:p w:rsidR="000D2E54" w:rsidRDefault="0085524E">
            <w:pPr>
              <w:pStyle w:val="TableParagraph"/>
              <w:spacing w:before="3" w:line="252" w:lineRule="exact"/>
              <w:ind w:left="102"/>
            </w:pPr>
            <w:r>
              <w:t>relating to how to support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line="278" w:lineRule="auto"/>
              <w:ind w:left="102" w:right="620"/>
            </w:pPr>
            <w:proofErr w:type="gramStart"/>
            <w:r>
              <w:t>engagement</w:t>
            </w:r>
            <w:proofErr w:type="gramEnd"/>
            <w:r>
              <w:t xml:space="preserve"> gain of 3 months.</w:t>
            </w:r>
          </w:p>
          <w:p w:rsidR="000D2E54" w:rsidRDefault="000D2E54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0D2E54" w:rsidRDefault="0085524E">
            <w:pPr>
              <w:pStyle w:val="TableParagraph"/>
              <w:ind w:left="102"/>
            </w:pPr>
            <w:r>
              <w:t>Research published by the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line="268" w:lineRule="exact"/>
              <w:ind w:left="102"/>
            </w:pPr>
            <w:proofErr w:type="gramStart"/>
            <w:r>
              <w:t>mornings</w:t>
            </w:r>
            <w:proofErr w:type="gramEnd"/>
            <w:r>
              <w:t xml:space="preserve"> and information sessions.</w:t>
            </w:r>
          </w:p>
          <w:p w:rsidR="000D2E54" w:rsidRDefault="000D2E54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0D2E54" w:rsidRDefault="0085524E">
            <w:pPr>
              <w:pStyle w:val="TableParagraph"/>
              <w:spacing w:before="1" w:line="278" w:lineRule="auto"/>
              <w:ind w:left="102" w:right="331"/>
            </w:pPr>
            <w:r>
              <w:t>Records of parental engagement completed on PP passport.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0D2E54" w:rsidRDefault="0085524E">
            <w:pPr>
              <w:pStyle w:val="TableParagraph"/>
              <w:ind w:left="102"/>
            </w:pPr>
            <w:r>
              <w:t>EYFS staff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</w:tr>
      <w:tr w:rsidR="000D2E54">
        <w:trPr>
          <w:trHeight w:val="1460"/>
        </w:trPr>
        <w:tc>
          <w:tcPr>
            <w:tcW w:w="1822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before="37" w:line="276" w:lineRule="auto"/>
              <w:ind w:left="103" w:right="155"/>
            </w:pPr>
            <w:proofErr w:type="gramStart"/>
            <w:r>
              <w:t>transition</w:t>
            </w:r>
            <w:proofErr w:type="gramEnd"/>
            <w:r>
              <w:t xml:space="preserve"> between different settings into the EY2.</w:t>
            </w:r>
          </w:p>
        </w:tc>
        <w:tc>
          <w:tcPr>
            <w:tcW w:w="2600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before="40"/>
              <w:ind w:left="102"/>
            </w:pPr>
            <w:proofErr w:type="gramStart"/>
            <w:r>
              <w:t>their</w:t>
            </w:r>
            <w:proofErr w:type="gramEnd"/>
            <w:r>
              <w:t xml:space="preserve"> child at home.</w:t>
            </w:r>
          </w:p>
          <w:p w:rsidR="000D2E54" w:rsidRDefault="000D2E54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0D2E54" w:rsidRDefault="0085524E">
            <w:pPr>
              <w:pStyle w:val="TableParagraph"/>
              <w:spacing w:line="276" w:lineRule="auto"/>
              <w:ind w:left="102" w:right="311"/>
            </w:pPr>
            <w:r>
              <w:t>EYFS teacher to trail use of additional parent</w:t>
            </w:r>
          </w:p>
          <w:p w:rsidR="000D2E54" w:rsidRDefault="0085524E">
            <w:pPr>
              <w:pStyle w:val="TableParagraph"/>
              <w:ind w:left="102"/>
            </w:pPr>
            <w:r>
              <w:t>sessions and monitor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line="227" w:lineRule="exact"/>
              <w:ind w:left="102"/>
            </w:pPr>
            <w:r>
              <w:t>Nuffield Foundation have</w:t>
            </w:r>
          </w:p>
          <w:p w:rsidR="000D2E54" w:rsidRDefault="0085524E">
            <w:pPr>
              <w:pStyle w:val="TableParagraph"/>
              <w:ind w:left="102" w:right="151"/>
            </w:pPr>
            <w:proofErr w:type="gramStart"/>
            <w:r>
              <w:t>stated</w:t>
            </w:r>
            <w:proofErr w:type="gramEnd"/>
            <w:r>
              <w:t xml:space="preserve"> that private and voluntary sector </w:t>
            </w:r>
            <w:proofErr w:type="spellStart"/>
            <w:r>
              <w:t>Nurserys</w:t>
            </w:r>
            <w:proofErr w:type="spellEnd"/>
            <w:r>
              <w:t xml:space="preserve"> need better disadvantaged pupils.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before="131" w:line="453" w:lineRule="auto"/>
              <w:ind w:left="102" w:right="2068"/>
            </w:pPr>
            <w:r>
              <w:t>Parental questionnaires Pupil progress meetings.</w:t>
            </w:r>
          </w:p>
          <w:p w:rsidR="000D2E54" w:rsidRDefault="0085524E">
            <w:pPr>
              <w:pStyle w:val="TableParagraph"/>
              <w:spacing w:line="268" w:lineRule="exact"/>
              <w:ind w:left="102"/>
            </w:pPr>
            <w:r>
              <w:t>Records of transition meetings between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  <w:p w:rsidR="000D2E54" w:rsidRDefault="000D2E54">
            <w:pPr>
              <w:pStyle w:val="TableParagraph"/>
              <w:rPr>
                <w:rFonts w:ascii="Times New Roman"/>
                <w:sz w:val="24"/>
              </w:rPr>
            </w:pPr>
          </w:p>
          <w:p w:rsidR="000D2E54" w:rsidRDefault="0085524E">
            <w:pPr>
              <w:pStyle w:val="TableParagraph"/>
              <w:ind w:left="103"/>
            </w:pPr>
            <w:r>
              <w:t>July 17</w:t>
            </w:r>
          </w:p>
        </w:tc>
      </w:tr>
      <w:tr w:rsidR="000D2E54">
        <w:trPr>
          <w:trHeight w:val="1460"/>
        </w:trPr>
        <w:tc>
          <w:tcPr>
            <w:tcW w:w="1822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0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before="10"/>
              <w:ind w:left="102"/>
            </w:pPr>
            <w:proofErr w:type="gramStart"/>
            <w:r>
              <w:t>impact</w:t>
            </w:r>
            <w:proofErr w:type="gramEnd"/>
            <w:r>
              <w:t xml:space="preserve"> of control group.</w:t>
            </w:r>
          </w:p>
          <w:p w:rsidR="000D2E54" w:rsidRDefault="000D2E54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0D2E54" w:rsidRDefault="0085524E">
            <w:pPr>
              <w:pStyle w:val="TableParagraph"/>
              <w:spacing w:line="276" w:lineRule="auto"/>
              <w:ind w:left="102" w:right="124"/>
            </w:pPr>
            <w:r>
              <w:t>Nursery teacher to meet staff in other settings to try to develop consistency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before="106"/>
              <w:ind w:left="102" w:right="143"/>
            </w:pPr>
            <w:r>
              <w:t xml:space="preserve">The study, by researchers at the University of Oxford, </w:t>
            </w:r>
            <w:proofErr w:type="spellStart"/>
            <w:r>
              <w:t>analysed</w:t>
            </w:r>
            <w:proofErr w:type="spellEnd"/>
            <w:r>
              <w:t xml:space="preserve"> data relating to 1,079 private, voluntary (non-profit-making) and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line="278" w:lineRule="auto"/>
              <w:ind w:left="102" w:right="408"/>
            </w:pPr>
            <w:proofErr w:type="gramStart"/>
            <w:r>
              <w:t>settings</w:t>
            </w:r>
            <w:proofErr w:type="gramEnd"/>
            <w:r>
              <w:t>/ discussions with staff during pupil progress meetings.</w:t>
            </w:r>
          </w:p>
          <w:p w:rsidR="000D2E54" w:rsidRDefault="000D2E5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0D2E54" w:rsidRDefault="0085524E">
            <w:pPr>
              <w:pStyle w:val="TableParagraph"/>
              <w:spacing w:before="1" w:line="278" w:lineRule="auto"/>
              <w:ind w:left="102" w:right="483"/>
            </w:pPr>
            <w:r>
              <w:t>Observations of TAs delivering speech and language support.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</w:tr>
      <w:tr w:rsidR="000D2E54">
        <w:trPr>
          <w:trHeight w:val="260"/>
        </w:trPr>
        <w:tc>
          <w:tcPr>
            <w:tcW w:w="1822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0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line="244" w:lineRule="exact"/>
              <w:ind w:left="102"/>
            </w:pPr>
            <w:r>
              <w:t>of teaching between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line="249" w:lineRule="exact"/>
              <w:ind w:left="102"/>
            </w:pPr>
            <w:r>
              <w:t>independent nurseries and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2E54">
        <w:trPr>
          <w:trHeight w:val="280"/>
        </w:trPr>
        <w:tc>
          <w:tcPr>
            <w:tcW w:w="1822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0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before="11" w:line="254" w:lineRule="exact"/>
              <w:ind w:left="102"/>
            </w:pPr>
            <w:r>
              <w:t>school and private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line="246" w:lineRule="exact"/>
              <w:ind w:left="102"/>
            </w:pPr>
            <w:r>
              <w:t>169 state-maintained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2E54">
        <w:trPr>
          <w:trHeight w:val="340"/>
        </w:trPr>
        <w:tc>
          <w:tcPr>
            <w:tcW w:w="1822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0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before="35"/>
              <w:ind w:left="102"/>
            </w:pPr>
            <w:r>
              <w:t>nursery- our data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line="229" w:lineRule="exact"/>
              <w:ind w:left="102"/>
            </w:pPr>
            <w:proofErr w:type="gramStart"/>
            <w:r>
              <w:t>nursery</w:t>
            </w:r>
            <w:proofErr w:type="gramEnd"/>
            <w:r>
              <w:t xml:space="preserve"> schools in England.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</w:tr>
      <w:tr w:rsidR="000D2E54">
        <w:trPr>
          <w:trHeight w:val="960"/>
        </w:trPr>
        <w:tc>
          <w:tcPr>
            <w:tcW w:w="1822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0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line="276" w:lineRule="auto"/>
              <w:ind w:left="102" w:right="281"/>
            </w:pPr>
            <w:r>
              <w:t>indicates children who attend our Nursery have higher starting point in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before="157" w:line="237" w:lineRule="auto"/>
              <w:ind w:left="102" w:right="244"/>
            </w:pPr>
            <w:r>
              <w:t>The study found the tendency for quality to be</w:t>
            </w:r>
          </w:p>
          <w:p w:rsidR="000D2E54" w:rsidRDefault="0085524E">
            <w:pPr>
              <w:pStyle w:val="TableParagraph"/>
              <w:spacing w:line="255" w:lineRule="exact"/>
              <w:ind w:left="102"/>
            </w:pPr>
            <w:r>
              <w:t>lower in disadvantaged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</w:tr>
      <w:tr w:rsidR="000D2E54">
        <w:trPr>
          <w:trHeight w:val="280"/>
        </w:trPr>
        <w:tc>
          <w:tcPr>
            <w:tcW w:w="1822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0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line="231" w:lineRule="exact"/>
              <w:ind w:left="102"/>
            </w:pPr>
            <w:r>
              <w:t>EY2.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line="262" w:lineRule="exact"/>
              <w:ind w:left="102"/>
            </w:pPr>
            <w:r>
              <w:t>areas only applied to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2E54">
        <w:trPr>
          <w:trHeight w:val="520"/>
        </w:trPr>
        <w:tc>
          <w:tcPr>
            <w:tcW w:w="1822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0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before="184"/>
              <w:ind w:left="102"/>
            </w:pPr>
            <w:r>
              <w:t>EYFS leader to develop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line="247" w:lineRule="exact"/>
              <w:ind w:left="102"/>
            </w:pPr>
            <w:r>
              <w:t>private, voluntary and</w:t>
            </w:r>
          </w:p>
          <w:p w:rsidR="000D2E54" w:rsidRDefault="0085524E">
            <w:pPr>
              <w:pStyle w:val="TableParagraph"/>
              <w:spacing w:line="259" w:lineRule="exact"/>
              <w:ind w:left="102"/>
            </w:pPr>
            <w:r>
              <w:t>independent nurseries and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</w:tr>
      <w:tr w:rsidR="000D2E54">
        <w:trPr>
          <w:trHeight w:val="280"/>
        </w:trPr>
        <w:tc>
          <w:tcPr>
            <w:tcW w:w="1822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0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line="234" w:lineRule="exact"/>
              <w:ind w:left="102"/>
            </w:pPr>
            <w:r>
              <w:t>work with other settings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line="258" w:lineRule="exact"/>
              <w:ind w:left="102"/>
            </w:pPr>
            <w:proofErr w:type="gramStart"/>
            <w:r>
              <w:t>not</w:t>
            </w:r>
            <w:proofErr w:type="gramEnd"/>
            <w:r>
              <w:t xml:space="preserve"> to maintained schools.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2E54">
        <w:trPr>
          <w:trHeight w:val="280"/>
        </w:trPr>
        <w:tc>
          <w:tcPr>
            <w:tcW w:w="1822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0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line="255" w:lineRule="exact"/>
              <w:ind w:left="102"/>
            </w:pPr>
            <w:r>
              <w:t>at the end of the year in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</w:tr>
      <w:tr w:rsidR="000D2E54">
        <w:trPr>
          <w:trHeight w:val="300"/>
        </w:trPr>
        <w:tc>
          <w:tcPr>
            <w:tcW w:w="1822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0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line="267" w:lineRule="exact"/>
              <w:ind w:left="102"/>
            </w:pPr>
            <w:r>
              <w:t>order to ensure an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</w:tr>
      <w:tr w:rsidR="000D2E54">
        <w:trPr>
          <w:trHeight w:val="440"/>
        </w:trPr>
        <w:tc>
          <w:tcPr>
            <w:tcW w:w="1822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0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line="268" w:lineRule="exact"/>
              <w:ind w:left="102"/>
            </w:pPr>
            <w:proofErr w:type="gramStart"/>
            <w:r>
              <w:t>effective</w:t>
            </w:r>
            <w:proofErr w:type="gramEnd"/>
            <w:r>
              <w:t xml:space="preserve"> transition.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before="169"/>
              <w:ind w:left="102"/>
            </w:pPr>
            <w:r>
              <w:t>EYFS profile and baseline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</w:tr>
      <w:tr w:rsidR="000D2E54">
        <w:trPr>
          <w:trHeight w:val="1560"/>
        </w:trPr>
        <w:tc>
          <w:tcPr>
            <w:tcW w:w="1822" w:type="dxa"/>
            <w:tcBorders>
              <w:top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0" w:type="dxa"/>
            <w:tcBorders>
              <w:top w:val="nil"/>
            </w:tcBorders>
          </w:tcPr>
          <w:p w:rsidR="000D2E54" w:rsidRDefault="0085524E">
            <w:pPr>
              <w:pStyle w:val="TableParagraph"/>
              <w:spacing w:before="46" w:line="276" w:lineRule="auto"/>
              <w:ind w:left="102" w:right="202"/>
            </w:pPr>
            <w:r>
              <w:t>Use of PP funding to support speech and language development in the early years.</w:t>
            </w:r>
          </w:p>
        </w:tc>
        <w:tc>
          <w:tcPr>
            <w:tcW w:w="2693" w:type="dxa"/>
            <w:tcBorders>
              <w:top w:val="nil"/>
            </w:tcBorders>
          </w:tcPr>
          <w:p w:rsidR="000D2E54" w:rsidRDefault="0085524E">
            <w:pPr>
              <w:pStyle w:val="TableParagraph"/>
              <w:spacing w:line="245" w:lineRule="exact"/>
              <w:ind w:left="102"/>
            </w:pPr>
            <w:r>
              <w:t>data indicates PP children</w:t>
            </w:r>
          </w:p>
          <w:p w:rsidR="000D2E54" w:rsidRDefault="0085524E">
            <w:pPr>
              <w:pStyle w:val="TableParagraph"/>
              <w:ind w:left="102" w:right="407"/>
            </w:pPr>
            <w:proofErr w:type="gramStart"/>
            <w:r>
              <w:t>start</w:t>
            </w:r>
            <w:proofErr w:type="gramEnd"/>
            <w:r>
              <w:t xml:space="preserve"> school significantly below in speaking and listening areas.</w:t>
            </w:r>
          </w:p>
        </w:tc>
        <w:tc>
          <w:tcPr>
            <w:tcW w:w="4395" w:type="dxa"/>
            <w:tcBorders>
              <w:top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6" w:type="dxa"/>
            <w:tcBorders>
              <w:top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</w:tr>
    </w:tbl>
    <w:p w:rsidR="000D2E54" w:rsidRDefault="000D2E54">
      <w:pPr>
        <w:rPr>
          <w:rFonts w:ascii="Times New Roman"/>
        </w:rPr>
        <w:sectPr w:rsidR="000D2E54">
          <w:pgSz w:w="16840" w:h="11910" w:orient="landscape"/>
          <w:pgMar w:top="860" w:right="1220" w:bottom="280" w:left="880" w:header="720" w:footer="720" w:gutter="0"/>
          <w:cols w:space="720"/>
        </w:sect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2"/>
        <w:gridCol w:w="2600"/>
        <w:gridCol w:w="2693"/>
        <w:gridCol w:w="4395"/>
        <w:gridCol w:w="1844"/>
        <w:gridCol w:w="1166"/>
      </w:tblGrid>
      <w:tr w:rsidR="000D2E54">
        <w:trPr>
          <w:trHeight w:val="300"/>
        </w:trPr>
        <w:tc>
          <w:tcPr>
            <w:tcW w:w="1822" w:type="dxa"/>
            <w:tcBorders>
              <w:bottom w:val="nil"/>
            </w:tcBorders>
          </w:tcPr>
          <w:p w:rsidR="000D2E54" w:rsidRDefault="0085524E">
            <w:pPr>
              <w:pStyle w:val="TableParagraph"/>
              <w:spacing w:line="263" w:lineRule="exact"/>
              <w:ind w:left="103"/>
            </w:pPr>
            <w:r>
              <w:rPr>
                <w:b/>
              </w:rPr>
              <w:lastRenderedPageBreak/>
              <w:t xml:space="preserve">A. </w:t>
            </w:r>
            <w:r>
              <w:t>Increased % of</w:t>
            </w:r>
          </w:p>
        </w:tc>
        <w:tc>
          <w:tcPr>
            <w:tcW w:w="2600" w:type="dxa"/>
            <w:tcBorders>
              <w:bottom w:val="nil"/>
            </w:tcBorders>
          </w:tcPr>
          <w:p w:rsidR="000D2E54" w:rsidRDefault="0085524E">
            <w:pPr>
              <w:pStyle w:val="TableParagraph"/>
              <w:spacing w:line="290" w:lineRule="exact"/>
              <w:ind w:left="102"/>
              <w:rPr>
                <w:sz w:val="24"/>
              </w:rPr>
            </w:pPr>
            <w:r>
              <w:t xml:space="preserve">Introduce breakfast </w:t>
            </w:r>
            <w:r>
              <w:rPr>
                <w:sz w:val="24"/>
              </w:rPr>
              <w:t>club</w:t>
            </w:r>
          </w:p>
        </w:tc>
        <w:tc>
          <w:tcPr>
            <w:tcW w:w="2693" w:type="dxa"/>
            <w:tcBorders>
              <w:bottom w:val="nil"/>
            </w:tcBorders>
          </w:tcPr>
          <w:p w:rsidR="000D2E54" w:rsidRDefault="0085524E">
            <w:pPr>
              <w:pStyle w:val="TableParagraph"/>
              <w:tabs>
                <w:tab w:val="left" w:pos="1497"/>
              </w:tabs>
              <w:spacing w:line="263" w:lineRule="exact"/>
              <w:ind w:left="102"/>
            </w:pPr>
            <w:r>
              <w:t>Education</w:t>
            </w:r>
            <w:r>
              <w:tab/>
              <w:t>Endowment</w:t>
            </w:r>
          </w:p>
        </w:tc>
        <w:tc>
          <w:tcPr>
            <w:tcW w:w="4395" w:type="dxa"/>
            <w:tcBorders>
              <w:bottom w:val="nil"/>
            </w:tcBorders>
          </w:tcPr>
          <w:p w:rsidR="000D2E54" w:rsidRDefault="0085524E">
            <w:pPr>
              <w:pStyle w:val="TableParagraph"/>
              <w:spacing w:line="263" w:lineRule="exact"/>
              <w:ind w:left="102"/>
            </w:pPr>
            <w:r>
              <w:t>Ensure teachers oversee the club and provide</w:t>
            </w:r>
          </w:p>
        </w:tc>
        <w:tc>
          <w:tcPr>
            <w:tcW w:w="1844" w:type="dxa"/>
            <w:tcBorders>
              <w:bottom w:val="nil"/>
            </w:tcBorders>
          </w:tcPr>
          <w:p w:rsidR="000D2E54" w:rsidRDefault="0085524E">
            <w:pPr>
              <w:pStyle w:val="TableParagraph"/>
              <w:spacing w:line="265" w:lineRule="exact"/>
              <w:ind w:left="102"/>
            </w:pPr>
            <w:r>
              <w:t>HT and DHT</w:t>
            </w:r>
          </w:p>
        </w:tc>
        <w:tc>
          <w:tcPr>
            <w:tcW w:w="1166" w:type="dxa"/>
            <w:tcBorders>
              <w:bottom w:val="nil"/>
            </w:tcBorders>
          </w:tcPr>
          <w:p w:rsidR="000D2E54" w:rsidRDefault="0085524E">
            <w:pPr>
              <w:pStyle w:val="TableParagraph"/>
              <w:spacing w:line="265" w:lineRule="exact"/>
              <w:ind w:left="103"/>
            </w:pPr>
            <w:r>
              <w:t>July 17</w:t>
            </w:r>
          </w:p>
        </w:tc>
      </w:tr>
      <w:tr w:rsidR="000D2E54">
        <w:trPr>
          <w:trHeight w:val="2140"/>
        </w:trPr>
        <w:tc>
          <w:tcPr>
            <w:tcW w:w="1822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line="253" w:lineRule="exact"/>
              <w:ind w:left="103"/>
            </w:pPr>
            <w:r>
              <w:t>children making</w:t>
            </w:r>
          </w:p>
          <w:p w:rsidR="000D2E54" w:rsidRDefault="0085524E">
            <w:pPr>
              <w:pStyle w:val="TableParagraph"/>
              <w:spacing w:before="41" w:line="276" w:lineRule="auto"/>
              <w:ind w:left="103" w:right="153"/>
            </w:pPr>
            <w:proofErr w:type="gramStart"/>
            <w:r>
              <w:t>accelerated</w:t>
            </w:r>
            <w:proofErr w:type="gramEnd"/>
            <w:r>
              <w:t xml:space="preserve"> progress in reading and </w:t>
            </w:r>
            <w:proofErr w:type="spellStart"/>
            <w:r>
              <w:t>maths</w:t>
            </w:r>
            <w:proofErr w:type="spellEnd"/>
            <w:r>
              <w:t xml:space="preserve"> in KS1 and KS2.</w:t>
            </w:r>
          </w:p>
        </w:tc>
        <w:tc>
          <w:tcPr>
            <w:tcW w:w="2600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before="16" w:line="276" w:lineRule="auto"/>
              <w:ind w:left="102" w:right="169"/>
              <w:rPr>
                <w:sz w:val="24"/>
              </w:rPr>
            </w:pPr>
            <w:proofErr w:type="gramStart"/>
            <w:r>
              <w:rPr>
                <w:sz w:val="24"/>
              </w:rPr>
              <w:t>provision</w:t>
            </w:r>
            <w:proofErr w:type="gramEnd"/>
            <w:r>
              <w:rPr>
                <w:sz w:val="24"/>
              </w:rPr>
              <w:t xml:space="preserve"> in order to improve attainment outcomes by increasing the number of children who eat a healthy breakfast.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tabs>
                <w:tab w:val="left" w:pos="1811"/>
              </w:tabs>
              <w:spacing w:line="253" w:lineRule="exact"/>
              <w:ind w:left="102"/>
              <w:jc w:val="both"/>
            </w:pPr>
            <w:r>
              <w:t>Foundation</w:t>
            </w:r>
            <w:r>
              <w:tab/>
              <w:t>research</w:t>
            </w:r>
          </w:p>
          <w:p w:rsidR="000D2E54" w:rsidRDefault="0085524E">
            <w:pPr>
              <w:pStyle w:val="TableParagraph"/>
              <w:spacing w:before="41" w:line="276" w:lineRule="auto"/>
              <w:ind w:left="102" w:right="99"/>
              <w:jc w:val="both"/>
            </w:pPr>
            <w:proofErr w:type="gramStart"/>
            <w:r>
              <w:t>relating</w:t>
            </w:r>
            <w:proofErr w:type="gramEnd"/>
            <w:r>
              <w:t xml:space="preserve"> to the impact of a before school breakfast club. The provision of the club led to an improvement of KS1 outcomes of around</w:t>
            </w:r>
          </w:p>
          <w:p w:rsidR="000D2E54" w:rsidRDefault="0085524E">
            <w:pPr>
              <w:pStyle w:val="TableParagraph"/>
              <w:ind w:left="102"/>
              <w:jc w:val="both"/>
            </w:pPr>
            <w:proofErr w:type="gramStart"/>
            <w:r>
              <w:t>two</w:t>
            </w:r>
            <w:proofErr w:type="gramEnd"/>
            <w:r>
              <w:t xml:space="preserve">      months’     progress.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line="253" w:lineRule="exact"/>
              <w:ind w:left="102"/>
            </w:pPr>
            <w:r>
              <w:t>opportunities for additional reading through</w:t>
            </w:r>
          </w:p>
          <w:p w:rsidR="000D2E54" w:rsidRDefault="0085524E">
            <w:pPr>
              <w:pStyle w:val="TableParagraph"/>
              <w:spacing w:before="43"/>
              <w:ind w:left="102"/>
            </w:pPr>
            <w:proofErr w:type="gramStart"/>
            <w:r>
              <w:t>attending</w:t>
            </w:r>
            <w:proofErr w:type="gramEnd"/>
            <w:r>
              <w:t>.</w:t>
            </w:r>
          </w:p>
          <w:p w:rsidR="000D2E54" w:rsidRDefault="000D2E54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0D2E54" w:rsidRDefault="0085524E">
            <w:pPr>
              <w:pStyle w:val="TableParagraph"/>
              <w:spacing w:line="276" w:lineRule="auto"/>
              <w:ind w:left="102" w:right="164"/>
            </w:pPr>
            <w:r>
              <w:t>Provide signific</w:t>
            </w:r>
            <w:r>
              <w:t>antly reduced cost for children in receipt of PP funding and approach parents to try to ensure most vulnerable learners attend.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before="184"/>
              <w:ind w:left="102"/>
            </w:pPr>
            <w:r>
              <w:t>Teachers and TAs</w:t>
            </w:r>
          </w:p>
          <w:p w:rsidR="000D2E54" w:rsidRDefault="0085524E">
            <w:pPr>
              <w:pStyle w:val="TableParagraph"/>
              <w:spacing w:before="43"/>
              <w:ind w:left="102"/>
            </w:pPr>
            <w:r>
              <w:t>– AL and SW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</w:tr>
      <w:tr w:rsidR="000D2E54">
        <w:trPr>
          <w:trHeight w:val="900"/>
        </w:trPr>
        <w:tc>
          <w:tcPr>
            <w:tcW w:w="1822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0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line="273" w:lineRule="auto"/>
              <w:ind w:left="102"/>
            </w:pPr>
            <w:r>
              <w:t>Growing Up in Yorkshire surveys  2016  indicate 25%</w:t>
            </w:r>
          </w:p>
          <w:p w:rsidR="000D2E54" w:rsidRDefault="0085524E">
            <w:pPr>
              <w:pStyle w:val="TableParagraph"/>
              <w:spacing w:before="5"/>
              <w:ind w:left="102"/>
            </w:pPr>
            <w:r>
              <w:t>of  our  children  (Y2)  come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before="89" w:line="276" w:lineRule="auto"/>
              <w:ind w:left="102" w:right="102"/>
            </w:pPr>
            <w:r>
              <w:t>Before and after survey- use Growing Up in NY info.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</w:tr>
      <w:tr w:rsidR="000D2E54">
        <w:trPr>
          <w:trHeight w:val="300"/>
        </w:trPr>
        <w:tc>
          <w:tcPr>
            <w:tcW w:w="1822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0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before="7"/>
              <w:ind w:left="102"/>
            </w:pPr>
            <w:r>
              <w:t>to   school   without  eating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line="257" w:lineRule="exact"/>
              <w:ind w:left="102"/>
            </w:pPr>
            <w:r>
              <w:t>Tracking data comparisons- half termly impact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</w:tr>
      <w:tr w:rsidR="000D2E54">
        <w:trPr>
          <w:trHeight w:val="300"/>
        </w:trPr>
        <w:tc>
          <w:tcPr>
            <w:tcW w:w="1822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0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before="4"/>
              <w:ind w:left="102"/>
            </w:pPr>
            <w:r>
              <w:t>breakfast  compared  to 2%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line="258" w:lineRule="exact"/>
              <w:ind w:left="102"/>
            </w:pPr>
            <w:proofErr w:type="gramStart"/>
            <w:r>
              <w:t>upon</w:t>
            </w:r>
            <w:proofErr w:type="gramEnd"/>
            <w:r>
              <w:t xml:space="preserve"> children attending the club.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</w:tr>
      <w:tr w:rsidR="000D2E54">
        <w:trPr>
          <w:trHeight w:val="300"/>
        </w:trPr>
        <w:tc>
          <w:tcPr>
            <w:tcW w:w="1822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0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line="267" w:lineRule="exact"/>
              <w:ind w:left="102"/>
            </w:pPr>
            <w:r>
              <w:t>in North Yorkshire and 18%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</w:tr>
      <w:tr w:rsidR="000D2E54">
        <w:trPr>
          <w:trHeight w:val="300"/>
        </w:trPr>
        <w:tc>
          <w:tcPr>
            <w:tcW w:w="1822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0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line="267" w:lineRule="exact"/>
              <w:ind w:left="102"/>
            </w:pPr>
            <w:r>
              <w:t>of  Y6  compared  to  5%  in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</w:tr>
      <w:tr w:rsidR="000D2E54">
        <w:trPr>
          <w:trHeight w:val="400"/>
        </w:trPr>
        <w:tc>
          <w:tcPr>
            <w:tcW w:w="1822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0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line="267" w:lineRule="exact"/>
              <w:ind w:left="102"/>
            </w:pPr>
            <w:r>
              <w:t>North Yorkshire.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</w:tr>
      <w:tr w:rsidR="000D2E54">
        <w:trPr>
          <w:trHeight w:val="400"/>
        </w:trPr>
        <w:tc>
          <w:tcPr>
            <w:tcW w:w="1822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0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before="96"/>
              <w:ind w:left="102"/>
            </w:pPr>
            <w:r>
              <w:t>Focus breakfast club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</w:tr>
      <w:tr w:rsidR="000D2E54">
        <w:trPr>
          <w:trHeight w:val="300"/>
        </w:trPr>
        <w:tc>
          <w:tcPr>
            <w:tcW w:w="1822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0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line="267" w:lineRule="exact"/>
              <w:ind w:left="102"/>
            </w:pPr>
            <w:r>
              <w:t>around paired reading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</w:tr>
      <w:tr w:rsidR="000D2E54">
        <w:trPr>
          <w:trHeight w:val="500"/>
        </w:trPr>
        <w:tc>
          <w:tcPr>
            <w:tcW w:w="1822" w:type="dxa"/>
            <w:tcBorders>
              <w:top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0" w:type="dxa"/>
            <w:tcBorders>
              <w:top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0D2E54" w:rsidRDefault="0085524E">
            <w:pPr>
              <w:pStyle w:val="TableParagraph"/>
              <w:spacing w:line="268" w:lineRule="exact"/>
              <w:ind w:left="102"/>
            </w:pPr>
            <w:proofErr w:type="gramStart"/>
            <w:r>
              <w:t>strategies</w:t>
            </w:r>
            <w:proofErr w:type="gramEnd"/>
            <w:r>
              <w:t>.</w:t>
            </w:r>
          </w:p>
        </w:tc>
        <w:tc>
          <w:tcPr>
            <w:tcW w:w="4395" w:type="dxa"/>
            <w:tcBorders>
              <w:top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6" w:type="dxa"/>
            <w:tcBorders>
              <w:top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</w:tr>
      <w:tr w:rsidR="000D2E54">
        <w:trPr>
          <w:trHeight w:val="500"/>
        </w:trPr>
        <w:tc>
          <w:tcPr>
            <w:tcW w:w="13354" w:type="dxa"/>
            <w:gridSpan w:val="5"/>
          </w:tcPr>
          <w:p w:rsidR="000D2E54" w:rsidRDefault="0085524E">
            <w:pPr>
              <w:pStyle w:val="TableParagraph"/>
              <w:spacing w:line="265" w:lineRule="exact"/>
              <w:ind w:right="522"/>
              <w:jc w:val="right"/>
              <w:rPr>
                <w:b/>
              </w:rPr>
            </w:pPr>
            <w:r>
              <w:rPr>
                <w:b/>
              </w:rPr>
              <w:t>Total budgeted cost</w:t>
            </w:r>
          </w:p>
        </w:tc>
        <w:tc>
          <w:tcPr>
            <w:tcW w:w="1166" w:type="dxa"/>
          </w:tcPr>
          <w:p w:rsidR="000D2E54" w:rsidRDefault="0085524E">
            <w:pPr>
              <w:pStyle w:val="TableParagraph"/>
              <w:spacing w:line="265" w:lineRule="exact"/>
              <w:ind w:left="103"/>
              <w:rPr>
                <w:b/>
              </w:rPr>
            </w:pPr>
            <w:r>
              <w:rPr>
                <w:b/>
              </w:rPr>
              <w:t>£5000</w:t>
            </w:r>
          </w:p>
        </w:tc>
      </w:tr>
    </w:tbl>
    <w:p w:rsidR="000D2E54" w:rsidRDefault="000D2E54">
      <w:pPr>
        <w:pStyle w:val="BodyText"/>
        <w:rPr>
          <w:rFonts w:ascii="Times New Roman"/>
          <w:sz w:val="20"/>
        </w:rPr>
      </w:pPr>
    </w:p>
    <w:p w:rsidR="000D2E54" w:rsidRDefault="000D2E54">
      <w:pPr>
        <w:pStyle w:val="BodyText"/>
        <w:rPr>
          <w:rFonts w:ascii="Times New Roman"/>
          <w:sz w:val="24"/>
        </w:r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7"/>
        <w:gridCol w:w="2290"/>
        <w:gridCol w:w="3591"/>
        <w:gridCol w:w="3524"/>
        <w:gridCol w:w="3168"/>
      </w:tblGrid>
      <w:tr w:rsidR="000D2E54">
        <w:trPr>
          <w:trHeight w:val="500"/>
        </w:trPr>
        <w:tc>
          <w:tcPr>
            <w:tcW w:w="7828" w:type="dxa"/>
            <w:gridSpan w:val="3"/>
            <w:shd w:val="clear" w:color="auto" w:fill="DAEDF3"/>
          </w:tcPr>
          <w:p w:rsidR="000D2E54" w:rsidRDefault="0085524E">
            <w:pPr>
              <w:pStyle w:val="TableParagraph"/>
              <w:spacing w:line="268" w:lineRule="exact"/>
              <w:ind w:left="103"/>
              <w:rPr>
                <w:b/>
              </w:rPr>
            </w:pPr>
            <w:r>
              <w:rPr>
                <w:b/>
              </w:rPr>
              <w:t>6.Review of Expenditure</w:t>
            </w:r>
          </w:p>
        </w:tc>
        <w:tc>
          <w:tcPr>
            <w:tcW w:w="3524" w:type="dxa"/>
            <w:shd w:val="clear" w:color="auto" w:fill="DAEDF3"/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8" w:type="dxa"/>
            <w:shd w:val="clear" w:color="auto" w:fill="DAEDF3"/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</w:tr>
      <w:tr w:rsidR="000D2E54">
        <w:trPr>
          <w:trHeight w:val="500"/>
        </w:trPr>
        <w:tc>
          <w:tcPr>
            <w:tcW w:w="14520" w:type="dxa"/>
            <w:gridSpan w:val="5"/>
          </w:tcPr>
          <w:p w:rsidR="000D2E54" w:rsidRDefault="0085524E">
            <w:pPr>
              <w:pStyle w:val="TableParagraph"/>
              <w:spacing w:before="1"/>
              <w:ind w:left="103"/>
              <w:rPr>
                <w:b/>
              </w:rPr>
            </w:pPr>
            <w:r>
              <w:t xml:space="preserve">Previous Academic Year </w:t>
            </w:r>
            <w:r>
              <w:rPr>
                <w:b/>
              </w:rPr>
              <w:t>2015/16</w:t>
            </w:r>
          </w:p>
        </w:tc>
      </w:tr>
      <w:tr w:rsidR="000D2E54">
        <w:trPr>
          <w:trHeight w:val="500"/>
        </w:trPr>
        <w:tc>
          <w:tcPr>
            <w:tcW w:w="7828" w:type="dxa"/>
            <w:gridSpan w:val="3"/>
            <w:tcBorders>
              <w:bottom w:val="single" w:sz="6" w:space="0" w:color="000000"/>
            </w:tcBorders>
          </w:tcPr>
          <w:p w:rsidR="000D2E54" w:rsidRDefault="0085524E">
            <w:pPr>
              <w:pStyle w:val="TableParagraph"/>
              <w:spacing w:line="268" w:lineRule="exact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i.Quality</w:t>
            </w:r>
            <w:proofErr w:type="spellEnd"/>
            <w:r>
              <w:rPr>
                <w:b/>
              </w:rPr>
              <w:t xml:space="preserve"> of teaching for all</w:t>
            </w:r>
          </w:p>
        </w:tc>
        <w:tc>
          <w:tcPr>
            <w:tcW w:w="3524" w:type="dxa"/>
            <w:tcBorders>
              <w:bottom w:val="single" w:sz="6" w:space="0" w:color="000000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8" w:type="dxa"/>
            <w:tcBorders>
              <w:bottom w:val="single" w:sz="6" w:space="0" w:color="000000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</w:tr>
      <w:tr w:rsidR="000D2E54">
        <w:trPr>
          <w:trHeight w:val="960"/>
        </w:trPr>
        <w:tc>
          <w:tcPr>
            <w:tcW w:w="1947" w:type="dxa"/>
            <w:tcBorders>
              <w:top w:val="single" w:sz="6" w:space="0" w:color="000000"/>
            </w:tcBorders>
          </w:tcPr>
          <w:p w:rsidR="000D2E54" w:rsidRDefault="0085524E">
            <w:pPr>
              <w:pStyle w:val="TableParagraph"/>
              <w:spacing w:line="265" w:lineRule="exact"/>
              <w:ind w:left="103"/>
              <w:rPr>
                <w:b/>
              </w:rPr>
            </w:pPr>
            <w:r>
              <w:rPr>
                <w:b/>
              </w:rPr>
              <w:t>Desired outcome</w:t>
            </w:r>
          </w:p>
        </w:tc>
        <w:tc>
          <w:tcPr>
            <w:tcW w:w="2290" w:type="dxa"/>
            <w:tcBorders>
              <w:top w:val="single" w:sz="6" w:space="0" w:color="000000"/>
            </w:tcBorders>
          </w:tcPr>
          <w:p w:rsidR="000D2E54" w:rsidRDefault="0085524E">
            <w:pPr>
              <w:pStyle w:val="TableParagraph"/>
              <w:spacing w:line="278" w:lineRule="auto"/>
              <w:ind w:left="100" w:right="638"/>
              <w:rPr>
                <w:b/>
              </w:rPr>
            </w:pPr>
            <w:r>
              <w:rPr>
                <w:b/>
              </w:rPr>
              <w:t>Chosen action/approach</w:t>
            </w:r>
          </w:p>
        </w:tc>
        <w:tc>
          <w:tcPr>
            <w:tcW w:w="3591" w:type="dxa"/>
            <w:tcBorders>
              <w:top w:val="single" w:sz="6" w:space="0" w:color="000000"/>
            </w:tcBorders>
          </w:tcPr>
          <w:p w:rsidR="000D2E54" w:rsidRDefault="0085524E">
            <w:pPr>
              <w:pStyle w:val="TableParagraph"/>
              <w:spacing w:line="276" w:lineRule="auto"/>
              <w:ind w:left="102" w:right="203"/>
            </w:pPr>
            <w:r>
              <w:rPr>
                <w:b/>
              </w:rPr>
              <w:t xml:space="preserve">Estimated impact: </w:t>
            </w:r>
            <w:r>
              <w:t>Did you meet the success criteria? Include impact on pupils not eligible for PP, if</w:t>
            </w:r>
          </w:p>
        </w:tc>
        <w:tc>
          <w:tcPr>
            <w:tcW w:w="3524" w:type="dxa"/>
            <w:tcBorders>
              <w:top w:val="single" w:sz="6" w:space="0" w:color="000000"/>
            </w:tcBorders>
          </w:tcPr>
          <w:p w:rsidR="000D2E54" w:rsidRDefault="0085524E">
            <w:pPr>
              <w:pStyle w:val="TableParagraph"/>
              <w:spacing w:line="278" w:lineRule="auto"/>
              <w:ind w:left="100" w:right="300"/>
            </w:pPr>
            <w:r>
              <w:rPr>
                <w:b/>
              </w:rPr>
              <w:t xml:space="preserve">Lessons learned </w:t>
            </w:r>
            <w:r>
              <w:t>(and whether you will continue with this approach)</w:t>
            </w:r>
          </w:p>
        </w:tc>
        <w:tc>
          <w:tcPr>
            <w:tcW w:w="3168" w:type="dxa"/>
            <w:tcBorders>
              <w:top w:val="single" w:sz="6" w:space="0" w:color="000000"/>
            </w:tcBorders>
          </w:tcPr>
          <w:p w:rsidR="000D2E54" w:rsidRDefault="0085524E">
            <w:pPr>
              <w:pStyle w:val="TableParagraph"/>
              <w:spacing w:line="246" w:lineRule="exact"/>
              <w:ind w:left="10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Cost</w:t>
            </w:r>
          </w:p>
        </w:tc>
      </w:tr>
    </w:tbl>
    <w:p w:rsidR="000D2E54" w:rsidRDefault="000D2E54">
      <w:pPr>
        <w:spacing w:line="246" w:lineRule="exact"/>
        <w:rPr>
          <w:rFonts w:ascii="Arial"/>
        </w:rPr>
        <w:sectPr w:rsidR="000D2E54">
          <w:pgSz w:w="16840" w:h="11910" w:orient="landscape"/>
          <w:pgMar w:top="860" w:right="1220" w:bottom="280" w:left="880" w:header="720" w:footer="720" w:gutter="0"/>
          <w:cols w:space="720"/>
        </w:sect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7"/>
        <w:gridCol w:w="2290"/>
        <w:gridCol w:w="3591"/>
        <w:gridCol w:w="3524"/>
        <w:gridCol w:w="3168"/>
      </w:tblGrid>
      <w:tr w:rsidR="000D2E54">
        <w:trPr>
          <w:trHeight w:val="960"/>
        </w:trPr>
        <w:tc>
          <w:tcPr>
            <w:tcW w:w="1947" w:type="dxa"/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0" w:type="dxa"/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1" w:type="dxa"/>
          </w:tcPr>
          <w:p w:rsidR="000D2E54" w:rsidRDefault="0085524E">
            <w:pPr>
              <w:pStyle w:val="TableParagraph"/>
              <w:spacing w:line="265" w:lineRule="exact"/>
              <w:ind w:left="102"/>
            </w:pPr>
            <w:proofErr w:type="gramStart"/>
            <w:r>
              <w:t>appropriate</w:t>
            </w:r>
            <w:proofErr w:type="gramEnd"/>
            <w:r>
              <w:t>.</w:t>
            </w:r>
          </w:p>
        </w:tc>
        <w:tc>
          <w:tcPr>
            <w:tcW w:w="3524" w:type="dxa"/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8" w:type="dxa"/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</w:tr>
      <w:tr w:rsidR="000D2E54">
        <w:trPr>
          <w:trHeight w:val="280"/>
        </w:trPr>
        <w:tc>
          <w:tcPr>
            <w:tcW w:w="1947" w:type="dxa"/>
            <w:tcBorders>
              <w:bottom w:val="nil"/>
            </w:tcBorders>
          </w:tcPr>
          <w:p w:rsidR="000D2E54" w:rsidRDefault="0085524E">
            <w:pPr>
              <w:pStyle w:val="TableParagraph"/>
              <w:spacing w:line="265" w:lineRule="exact"/>
              <w:ind w:left="103"/>
            </w:pPr>
            <w:r>
              <w:t>Raise attainment</w:t>
            </w:r>
          </w:p>
        </w:tc>
        <w:tc>
          <w:tcPr>
            <w:tcW w:w="2290" w:type="dxa"/>
            <w:tcBorders>
              <w:bottom w:val="nil"/>
            </w:tcBorders>
          </w:tcPr>
          <w:p w:rsidR="000D2E54" w:rsidRDefault="0085524E">
            <w:pPr>
              <w:pStyle w:val="TableParagraph"/>
              <w:spacing w:line="253" w:lineRule="exact"/>
              <w:ind w:left="100"/>
              <w:rPr>
                <w:sz w:val="21"/>
              </w:rPr>
            </w:pPr>
            <w:r>
              <w:rPr>
                <w:sz w:val="21"/>
              </w:rPr>
              <w:t>To employ a teacher to</w:t>
            </w:r>
          </w:p>
        </w:tc>
        <w:tc>
          <w:tcPr>
            <w:tcW w:w="3591" w:type="dxa"/>
            <w:tcBorders>
              <w:bottom w:val="nil"/>
            </w:tcBorders>
          </w:tcPr>
          <w:p w:rsidR="000D2E54" w:rsidRDefault="0085524E">
            <w:pPr>
              <w:pStyle w:val="TableParagraph"/>
              <w:spacing w:line="265" w:lineRule="exact"/>
              <w:ind w:left="102"/>
            </w:pPr>
            <w:r>
              <w:rPr>
                <w:b/>
              </w:rPr>
              <w:t xml:space="preserve">Medium: </w:t>
            </w:r>
            <w:r>
              <w:t>Progress rates- expected =</w:t>
            </w:r>
          </w:p>
        </w:tc>
        <w:tc>
          <w:tcPr>
            <w:tcW w:w="3524" w:type="dxa"/>
            <w:tcBorders>
              <w:bottom w:val="nil"/>
            </w:tcBorders>
          </w:tcPr>
          <w:p w:rsidR="000D2E54" w:rsidRDefault="0085524E">
            <w:pPr>
              <w:pStyle w:val="TableParagraph"/>
              <w:spacing w:line="265" w:lineRule="exact"/>
              <w:ind w:left="100"/>
            </w:pPr>
            <w:r>
              <w:t>Although good impact this was a</w:t>
            </w:r>
          </w:p>
        </w:tc>
        <w:tc>
          <w:tcPr>
            <w:tcW w:w="3168" w:type="dxa"/>
            <w:tcBorders>
              <w:bottom w:val="nil"/>
            </w:tcBorders>
          </w:tcPr>
          <w:p w:rsidR="000D2E54" w:rsidRDefault="0085524E">
            <w:pPr>
              <w:pStyle w:val="TableParagraph"/>
              <w:spacing w:line="27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£22017</w:t>
            </w:r>
          </w:p>
        </w:tc>
      </w:tr>
      <w:tr w:rsidR="000D2E54">
        <w:trPr>
          <w:trHeight w:val="1240"/>
        </w:trPr>
        <w:tc>
          <w:tcPr>
            <w:tcW w:w="1947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line="240" w:lineRule="exact"/>
              <w:ind w:left="103"/>
            </w:pPr>
            <w:r>
              <w:t xml:space="preserve">in </w:t>
            </w:r>
            <w:proofErr w:type="spellStart"/>
            <w:r>
              <w:t>maths</w:t>
            </w:r>
            <w:proofErr w:type="spellEnd"/>
            <w:r>
              <w:t xml:space="preserve"> and</w:t>
            </w:r>
          </w:p>
          <w:p w:rsidR="000D2E54" w:rsidRDefault="0085524E">
            <w:pPr>
              <w:pStyle w:val="TableParagraph"/>
              <w:ind w:left="103" w:right="418"/>
            </w:pPr>
            <w:r>
              <w:t>English through teacher led interventions.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line="215" w:lineRule="exact"/>
              <w:ind w:left="100"/>
              <w:rPr>
                <w:sz w:val="21"/>
              </w:rPr>
            </w:pPr>
            <w:r>
              <w:rPr>
                <w:sz w:val="21"/>
              </w:rPr>
              <w:t>lead intervention and</w:t>
            </w:r>
          </w:p>
          <w:p w:rsidR="000D2E54" w:rsidRDefault="0085524E">
            <w:pPr>
              <w:pStyle w:val="TableParagraph"/>
              <w:ind w:left="100" w:right="215"/>
              <w:rPr>
                <w:sz w:val="21"/>
              </w:rPr>
            </w:pPr>
            <w:proofErr w:type="gramStart"/>
            <w:r>
              <w:rPr>
                <w:sz w:val="21"/>
              </w:rPr>
              <w:t>booster</w:t>
            </w:r>
            <w:proofErr w:type="gramEnd"/>
            <w:r>
              <w:rPr>
                <w:sz w:val="21"/>
              </w:rPr>
              <w:t xml:space="preserve"> work for three days each week.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before="13"/>
              <w:ind w:left="102"/>
            </w:pPr>
            <w:r>
              <w:t>6 points.</w:t>
            </w: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before="11" w:line="276" w:lineRule="auto"/>
              <w:ind w:left="100" w:right="260"/>
            </w:pPr>
            <w:proofErr w:type="gramStart"/>
            <w:r>
              <w:t>high</w:t>
            </w:r>
            <w:proofErr w:type="gramEnd"/>
            <w:r>
              <w:t xml:space="preserve"> cost approach. Decision has now been made to employ teacher for one day each week. We have</w:t>
            </w:r>
          </w:p>
          <w:p w:rsidR="000D2E54" w:rsidRDefault="0085524E">
            <w:pPr>
              <w:pStyle w:val="TableParagraph"/>
              <w:spacing w:line="268" w:lineRule="exact"/>
              <w:ind w:left="100"/>
            </w:pPr>
            <w:proofErr w:type="spellStart"/>
            <w:r>
              <w:t>analysed</w:t>
            </w:r>
            <w:proofErr w:type="spellEnd"/>
            <w:r>
              <w:t xml:space="preserve"> data and info related to</w:t>
            </w:r>
          </w:p>
        </w:tc>
        <w:tc>
          <w:tcPr>
            <w:tcW w:w="3168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</w:tr>
      <w:tr w:rsidR="000D2E54">
        <w:trPr>
          <w:trHeight w:val="300"/>
        </w:trPr>
        <w:tc>
          <w:tcPr>
            <w:tcW w:w="1947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line="267" w:lineRule="exact"/>
              <w:ind w:left="100"/>
            </w:pPr>
            <w:proofErr w:type="gramStart"/>
            <w:r>
              <w:t>coverage</w:t>
            </w:r>
            <w:proofErr w:type="gramEnd"/>
            <w:r>
              <w:t xml:space="preserve"> last year. Where strategies</w:t>
            </w:r>
          </w:p>
        </w:tc>
        <w:tc>
          <w:tcPr>
            <w:tcW w:w="3168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</w:tr>
      <w:tr w:rsidR="000D2E54">
        <w:trPr>
          <w:trHeight w:val="300"/>
        </w:trPr>
        <w:tc>
          <w:tcPr>
            <w:tcW w:w="1947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line="267" w:lineRule="exact"/>
              <w:ind w:left="100"/>
            </w:pPr>
            <w:r>
              <w:t>had the highest impact, we have</w:t>
            </w:r>
          </w:p>
        </w:tc>
        <w:tc>
          <w:tcPr>
            <w:tcW w:w="3168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</w:tr>
      <w:tr w:rsidR="000D2E54">
        <w:trPr>
          <w:trHeight w:val="300"/>
        </w:trPr>
        <w:tc>
          <w:tcPr>
            <w:tcW w:w="1947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line="265" w:lineRule="exact"/>
              <w:ind w:left="100"/>
            </w:pPr>
            <w:r>
              <w:t>used this information when</w:t>
            </w:r>
          </w:p>
        </w:tc>
        <w:tc>
          <w:tcPr>
            <w:tcW w:w="3168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</w:tr>
      <w:tr w:rsidR="000D2E54">
        <w:trPr>
          <w:trHeight w:val="500"/>
        </w:trPr>
        <w:tc>
          <w:tcPr>
            <w:tcW w:w="1947" w:type="dxa"/>
            <w:tcBorders>
              <w:top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0" w:type="dxa"/>
            <w:tcBorders>
              <w:top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1" w:type="dxa"/>
            <w:tcBorders>
              <w:top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24" w:type="dxa"/>
            <w:tcBorders>
              <w:top w:val="nil"/>
            </w:tcBorders>
          </w:tcPr>
          <w:p w:rsidR="000D2E54" w:rsidRDefault="0085524E">
            <w:pPr>
              <w:pStyle w:val="TableParagraph"/>
              <w:spacing w:line="268" w:lineRule="exact"/>
              <w:ind w:left="100"/>
            </w:pPr>
            <w:proofErr w:type="gramStart"/>
            <w:r>
              <w:t>formulating</w:t>
            </w:r>
            <w:proofErr w:type="gramEnd"/>
            <w:r>
              <w:t xml:space="preserve"> the timetable this year.</w:t>
            </w:r>
          </w:p>
        </w:tc>
        <w:tc>
          <w:tcPr>
            <w:tcW w:w="3168" w:type="dxa"/>
            <w:tcBorders>
              <w:top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</w:tr>
      <w:tr w:rsidR="000D2E54">
        <w:trPr>
          <w:trHeight w:val="500"/>
        </w:trPr>
        <w:tc>
          <w:tcPr>
            <w:tcW w:w="14520" w:type="dxa"/>
            <w:gridSpan w:val="5"/>
          </w:tcPr>
          <w:p w:rsidR="000D2E54" w:rsidRDefault="0085524E">
            <w:pPr>
              <w:pStyle w:val="TableParagraph"/>
              <w:spacing w:line="265" w:lineRule="exact"/>
              <w:ind w:left="103"/>
              <w:rPr>
                <w:b/>
              </w:rPr>
            </w:pPr>
            <w:r>
              <w:rPr>
                <w:b/>
              </w:rPr>
              <w:t>ii. Targeted support</w:t>
            </w:r>
          </w:p>
        </w:tc>
      </w:tr>
      <w:tr w:rsidR="000D2E54">
        <w:trPr>
          <w:trHeight w:val="1420"/>
        </w:trPr>
        <w:tc>
          <w:tcPr>
            <w:tcW w:w="1947" w:type="dxa"/>
          </w:tcPr>
          <w:p w:rsidR="000D2E54" w:rsidRDefault="0085524E">
            <w:pPr>
              <w:pStyle w:val="TableParagraph"/>
              <w:spacing w:line="266" w:lineRule="exact"/>
              <w:ind w:left="103"/>
              <w:rPr>
                <w:b/>
              </w:rPr>
            </w:pPr>
            <w:r>
              <w:rPr>
                <w:b/>
              </w:rPr>
              <w:t>Desired outcome</w:t>
            </w:r>
          </w:p>
        </w:tc>
        <w:tc>
          <w:tcPr>
            <w:tcW w:w="2290" w:type="dxa"/>
          </w:tcPr>
          <w:p w:rsidR="000D2E54" w:rsidRDefault="0085524E">
            <w:pPr>
              <w:pStyle w:val="TableParagraph"/>
              <w:spacing w:line="278" w:lineRule="auto"/>
              <w:ind w:left="100" w:right="638"/>
              <w:rPr>
                <w:b/>
              </w:rPr>
            </w:pPr>
            <w:r>
              <w:rPr>
                <w:b/>
              </w:rPr>
              <w:t>Chosen action/approach</w:t>
            </w:r>
          </w:p>
        </w:tc>
        <w:tc>
          <w:tcPr>
            <w:tcW w:w="3591" w:type="dxa"/>
          </w:tcPr>
          <w:p w:rsidR="000D2E54" w:rsidRDefault="0085524E">
            <w:pPr>
              <w:pStyle w:val="TableParagraph"/>
              <w:spacing w:line="278" w:lineRule="auto"/>
              <w:ind w:left="102" w:right="203"/>
            </w:pPr>
            <w:r>
              <w:rPr>
                <w:b/>
              </w:rPr>
              <w:t xml:space="preserve">Estimated impact: </w:t>
            </w:r>
            <w:r>
              <w:t>Did you meet the success criteria? Include impact on pupils not eligible for PP, if appropriate.</w:t>
            </w:r>
          </w:p>
        </w:tc>
        <w:tc>
          <w:tcPr>
            <w:tcW w:w="3524" w:type="dxa"/>
          </w:tcPr>
          <w:p w:rsidR="000D2E54" w:rsidRDefault="0085524E">
            <w:pPr>
              <w:pStyle w:val="TableParagraph"/>
              <w:spacing w:line="278" w:lineRule="auto"/>
              <w:ind w:left="100" w:right="300"/>
            </w:pPr>
            <w:r>
              <w:rPr>
                <w:b/>
              </w:rPr>
              <w:t xml:space="preserve">Lessons learned </w:t>
            </w:r>
            <w:r>
              <w:t>(and whether you will continue with this approach)</w:t>
            </w:r>
          </w:p>
        </w:tc>
        <w:tc>
          <w:tcPr>
            <w:tcW w:w="3168" w:type="dxa"/>
          </w:tcPr>
          <w:p w:rsidR="000D2E54" w:rsidRDefault="0085524E">
            <w:pPr>
              <w:pStyle w:val="TableParagraph"/>
              <w:spacing w:line="290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Cost</w:t>
            </w:r>
          </w:p>
        </w:tc>
      </w:tr>
      <w:tr w:rsidR="000D2E54">
        <w:trPr>
          <w:trHeight w:val="280"/>
        </w:trPr>
        <w:tc>
          <w:tcPr>
            <w:tcW w:w="1947" w:type="dxa"/>
            <w:tcBorders>
              <w:bottom w:val="nil"/>
            </w:tcBorders>
          </w:tcPr>
          <w:p w:rsidR="000D2E54" w:rsidRDefault="0085524E">
            <w:pPr>
              <w:pStyle w:val="TableParagraph"/>
              <w:spacing w:line="263" w:lineRule="exact"/>
              <w:ind w:left="103"/>
            </w:pPr>
            <w:r>
              <w:t>Improved</w:t>
            </w:r>
          </w:p>
        </w:tc>
        <w:tc>
          <w:tcPr>
            <w:tcW w:w="2290" w:type="dxa"/>
            <w:tcBorders>
              <w:bottom w:val="nil"/>
            </w:tcBorders>
          </w:tcPr>
          <w:p w:rsidR="000D2E54" w:rsidRDefault="0085524E">
            <w:pPr>
              <w:pStyle w:val="TableParagraph"/>
              <w:spacing w:line="263" w:lineRule="exact"/>
              <w:ind w:left="100"/>
            </w:pPr>
            <w:r>
              <w:t>Contribution of class</w:t>
            </w:r>
          </w:p>
        </w:tc>
        <w:tc>
          <w:tcPr>
            <w:tcW w:w="3591" w:type="dxa"/>
            <w:tcBorders>
              <w:bottom w:val="nil"/>
            </w:tcBorders>
          </w:tcPr>
          <w:p w:rsidR="000D2E54" w:rsidRDefault="0085524E">
            <w:pPr>
              <w:pStyle w:val="TableParagraph"/>
              <w:spacing w:line="263" w:lineRule="exact"/>
              <w:ind w:left="102"/>
            </w:pPr>
            <w:r>
              <w:t>Medium: Progress of Y5 PP pupils in</w:t>
            </w:r>
          </w:p>
        </w:tc>
        <w:tc>
          <w:tcPr>
            <w:tcW w:w="3524" w:type="dxa"/>
            <w:tcBorders>
              <w:bottom w:val="nil"/>
            </w:tcBorders>
          </w:tcPr>
          <w:p w:rsidR="000D2E54" w:rsidRDefault="0085524E">
            <w:pPr>
              <w:pStyle w:val="TableParagraph"/>
              <w:spacing w:line="263" w:lineRule="exact"/>
              <w:ind w:left="100"/>
            </w:pPr>
            <w:r>
              <w:t>Ensure that where spending is being</w:t>
            </w:r>
          </w:p>
        </w:tc>
        <w:tc>
          <w:tcPr>
            <w:tcW w:w="3168" w:type="dxa"/>
            <w:tcBorders>
              <w:bottom w:val="nil"/>
            </w:tcBorders>
          </w:tcPr>
          <w:p w:rsidR="000D2E54" w:rsidRDefault="0085524E">
            <w:pPr>
              <w:pStyle w:val="TableParagraph"/>
              <w:spacing w:line="279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£17674</w:t>
            </w:r>
          </w:p>
        </w:tc>
      </w:tr>
      <w:tr w:rsidR="000D2E54">
        <w:trPr>
          <w:trHeight w:val="260"/>
        </w:trPr>
        <w:tc>
          <w:tcPr>
            <w:tcW w:w="1947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before="3" w:line="252" w:lineRule="exact"/>
              <w:ind w:left="103"/>
            </w:pPr>
            <w:r>
              <w:t>attainment of PP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before="3" w:line="252" w:lineRule="exact"/>
              <w:ind w:left="100"/>
            </w:pPr>
            <w:r>
              <w:t>teacher to reduce class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line="233" w:lineRule="exact"/>
              <w:ind w:left="102"/>
            </w:pPr>
            <w:proofErr w:type="spellStart"/>
            <w:r>
              <w:t>maths</w:t>
            </w:r>
            <w:proofErr w:type="spellEnd"/>
            <w:r>
              <w:t xml:space="preserve"> and reading was rapid</w:t>
            </w: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0D2E54" w:rsidRDefault="0085524E">
            <w:pPr>
              <w:pStyle w:val="TableParagraph"/>
              <w:spacing w:before="3" w:line="252" w:lineRule="exact"/>
              <w:ind w:left="100"/>
            </w:pPr>
            <w:r>
              <w:t>used to reduce class sizes that time</w:t>
            </w:r>
          </w:p>
        </w:tc>
        <w:tc>
          <w:tcPr>
            <w:tcW w:w="3168" w:type="dxa"/>
            <w:tcBorders>
              <w:top w:val="nil"/>
              <w:bottom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2E54">
        <w:trPr>
          <w:trHeight w:val="1000"/>
        </w:trPr>
        <w:tc>
          <w:tcPr>
            <w:tcW w:w="1947" w:type="dxa"/>
            <w:tcBorders>
              <w:top w:val="nil"/>
            </w:tcBorders>
          </w:tcPr>
          <w:p w:rsidR="000D2E54" w:rsidRDefault="0085524E">
            <w:pPr>
              <w:pStyle w:val="TableParagraph"/>
              <w:spacing w:before="38" w:line="278" w:lineRule="auto"/>
              <w:ind w:left="103" w:right="669"/>
            </w:pPr>
            <w:r>
              <w:t>Pupils across school</w:t>
            </w:r>
          </w:p>
        </w:tc>
        <w:tc>
          <w:tcPr>
            <w:tcW w:w="2290" w:type="dxa"/>
            <w:tcBorders>
              <w:top w:val="nil"/>
            </w:tcBorders>
          </w:tcPr>
          <w:p w:rsidR="000D2E54" w:rsidRDefault="0085524E">
            <w:pPr>
              <w:pStyle w:val="TableParagraph"/>
              <w:spacing w:before="40"/>
              <w:ind w:left="100"/>
            </w:pPr>
            <w:proofErr w:type="gramStart"/>
            <w:r>
              <w:t>size</w:t>
            </w:r>
            <w:proofErr w:type="gramEnd"/>
            <w:r>
              <w:t>.</w:t>
            </w:r>
          </w:p>
        </w:tc>
        <w:tc>
          <w:tcPr>
            <w:tcW w:w="3591" w:type="dxa"/>
            <w:tcBorders>
              <w:top w:val="nil"/>
            </w:tcBorders>
          </w:tcPr>
          <w:p w:rsidR="000D2E54" w:rsidRDefault="0085524E">
            <w:pPr>
              <w:pStyle w:val="TableParagraph"/>
              <w:spacing w:line="226" w:lineRule="exact"/>
              <w:ind w:left="102"/>
            </w:pPr>
            <w:r>
              <w:t>however writing progress was not as</w:t>
            </w:r>
          </w:p>
          <w:p w:rsidR="000D2E54" w:rsidRDefault="0085524E">
            <w:pPr>
              <w:pStyle w:val="TableParagraph"/>
              <w:spacing w:line="268" w:lineRule="exact"/>
              <w:ind w:left="102"/>
            </w:pPr>
            <w:proofErr w:type="gramStart"/>
            <w:r>
              <w:t>strong</w:t>
            </w:r>
            <w:proofErr w:type="gramEnd"/>
            <w:r>
              <w:t xml:space="preserve"> for this group.</w:t>
            </w:r>
          </w:p>
        </w:tc>
        <w:tc>
          <w:tcPr>
            <w:tcW w:w="3524" w:type="dxa"/>
            <w:tcBorders>
              <w:top w:val="nil"/>
            </w:tcBorders>
          </w:tcPr>
          <w:p w:rsidR="000D2E54" w:rsidRDefault="0085524E">
            <w:pPr>
              <w:pStyle w:val="TableParagraph"/>
              <w:spacing w:before="38" w:line="278" w:lineRule="auto"/>
              <w:ind w:left="100" w:right="283"/>
            </w:pPr>
            <w:proofErr w:type="gramStart"/>
            <w:r>
              <w:t>and</w:t>
            </w:r>
            <w:proofErr w:type="gramEnd"/>
            <w:r>
              <w:t xml:space="preserve"> support is targeted specifically at closing gaps for PP groups.</w:t>
            </w:r>
          </w:p>
        </w:tc>
        <w:tc>
          <w:tcPr>
            <w:tcW w:w="3168" w:type="dxa"/>
            <w:tcBorders>
              <w:top w:val="nil"/>
            </w:tcBorders>
          </w:tcPr>
          <w:p w:rsidR="000D2E54" w:rsidRDefault="000D2E54">
            <w:pPr>
              <w:pStyle w:val="TableParagraph"/>
              <w:rPr>
                <w:rFonts w:ascii="Times New Roman"/>
              </w:rPr>
            </w:pPr>
          </w:p>
        </w:tc>
      </w:tr>
      <w:tr w:rsidR="000D2E54">
        <w:trPr>
          <w:trHeight w:val="500"/>
        </w:trPr>
        <w:tc>
          <w:tcPr>
            <w:tcW w:w="14520" w:type="dxa"/>
            <w:gridSpan w:val="5"/>
          </w:tcPr>
          <w:p w:rsidR="000D2E54" w:rsidRDefault="0085524E">
            <w:pPr>
              <w:pStyle w:val="TableParagraph"/>
              <w:spacing w:line="265" w:lineRule="exact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iii.Other</w:t>
            </w:r>
            <w:proofErr w:type="spellEnd"/>
            <w:r>
              <w:rPr>
                <w:b/>
              </w:rPr>
              <w:t xml:space="preserve"> approaches</w:t>
            </w:r>
          </w:p>
        </w:tc>
      </w:tr>
      <w:tr w:rsidR="000D2E54">
        <w:trPr>
          <w:trHeight w:val="1420"/>
        </w:trPr>
        <w:tc>
          <w:tcPr>
            <w:tcW w:w="1947" w:type="dxa"/>
          </w:tcPr>
          <w:p w:rsidR="000D2E54" w:rsidRDefault="0085524E">
            <w:pPr>
              <w:pStyle w:val="TableParagraph"/>
              <w:spacing w:line="265" w:lineRule="exact"/>
              <w:ind w:left="103"/>
              <w:rPr>
                <w:b/>
              </w:rPr>
            </w:pPr>
            <w:r>
              <w:rPr>
                <w:b/>
              </w:rPr>
              <w:t>Desired outcome</w:t>
            </w:r>
          </w:p>
        </w:tc>
        <w:tc>
          <w:tcPr>
            <w:tcW w:w="2290" w:type="dxa"/>
          </w:tcPr>
          <w:p w:rsidR="000D2E54" w:rsidRDefault="0085524E">
            <w:pPr>
              <w:pStyle w:val="TableParagraph"/>
              <w:spacing w:line="276" w:lineRule="auto"/>
              <w:ind w:left="100" w:right="638"/>
              <w:rPr>
                <w:b/>
              </w:rPr>
            </w:pPr>
            <w:r>
              <w:rPr>
                <w:b/>
              </w:rPr>
              <w:t>Chosen action/approach</w:t>
            </w:r>
          </w:p>
        </w:tc>
        <w:tc>
          <w:tcPr>
            <w:tcW w:w="3591" w:type="dxa"/>
          </w:tcPr>
          <w:p w:rsidR="000D2E54" w:rsidRDefault="0085524E">
            <w:pPr>
              <w:pStyle w:val="TableParagraph"/>
              <w:spacing w:line="276" w:lineRule="auto"/>
              <w:ind w:left="102" w:right="203"/>
            </w:pPr>
            <w:r>
              <w:rPr>
                <w:b/>
              </w:rPr>
              <w:t xml:space="preserve">Estimated impact: </w:t>
            </w:r>
            <w:r>
              <w:t>Did you meet the success criteria? Include impact on pupils not eligible for PP, if appropriate.</w:t>
            </w:r>
          </w:p>
        </w:tc>
        <w:tc>
          <w:tcPr>
            <w:tcW w:w="3524" w:type="dxa"/>
          </w:tcPr>
          <w:p w:rsidR="000D2E54" w:rsidRDefault="0085524E">
            <w:pPr>
              <w:pStyle w:val="TableParagraph"/>
              <w:spacing w:line="276" w:lineRule="auto"/>
              <w:ind w:left="100" w:right="300"/>
            </w:pPr>
            <w:r>
              <w:rPr>
                <w:b/>
              </w:rPr>
              <w:t xml:space="preserve">Lessons learned </w:t>
            </w:r>
            <w:r>
              <w:t>(and whether you will continue with this approach)</w:t>
            </w:r>
          </w:p>
        </w:tc>
        <w:tc>
          <w:tcPr>
            <w:tcW w:w="3168" w:type="dxa"/>
          </w:tcPr>
          <w:p w:rsidR="000D2E54" w:rsidRDefault="0085524E">
            <w:pPr>
              <w:pStyle w:val="TableParagraph"/>
              <w:spacing w:line="290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Cost</w:t>
            </w:r>
          </w:p>
        </w:tc>
      </w:tr>
      <w:tr w:rsidR="000D2E54">
        <w:trPr>
          <w:trHeight w:val="600"/>
        </w:trPr>
        <w:tc>
          <w:tcPr>
            <w:tcW w:w="1947" w:type="dxa"/>
          </w:tcPr>
          <w:p w:rsidR="000D2E54" w:rsidRDefault="0085524E">
            <w:pPr>
              <w:pStyle w:val="TableParagraph"/>
              <w:spacing w:line="263" w:lineRule="exact"/>
              <w:ind w:left="103"/>
            </w:pPr>
            <w:r>
              <w:t>Progress of</w:t>
            </w:r>
          </w:p>
          <w:p w:rsidR="000D2E54" w:rsidRDefault="0085524E">
            <w:pPr>
              <w:pStyle w:val="TableParagraph"/>
              <w:spacing w:before="41"/>
              <w:ind w:left="103"/>
            </w:pPr>
            <w:r>
              <w:t>children working</w:t>
            </w:r>
          </w:p>
        </w:tc>
        <w:tc>
          <w:tcPr>
            <w:tcW w:w="2290" w:type="dxa"/>
          </w:tcPr>
          <w:p w:rsidR="000D2E54" w:rsidRDefault="0085524E">
            <w:pPr>
              <w:pStyle w:val="TableParagraph"/>
              <w:spacing w:line="265" w:lineRule="exact"/>
              <w:ind w:left="100"/>
            </w:pPr>
            <w:r>
              <w:t>Targeted intervention</w:t>
            </w:r>
          </w:p>
        </w:tc>
        <w:tc>
          <w:tcPr>
            <w:tcW w:w="3591" w:type="dxa"/>
          </w:tcPr>
          <w:p w:rsidR="000D2E54" w:rsidRDefault="0085524E">
            <w:pPr>
              <w:pStyle w:val="TableParagraph"/>
              <w:spacing w:line="263" w:lineRule="exact"/>
              <w:ind w:left="102"/>
            </w:pPr>
            <w:r>
              <w:t>Medium-low:- see impact report</w:t>
            </w:r>
          </w:p>
        </w:tc>
        <w:tc>
          <w:tcPr>
            <w:tcW w:w="3524" w:type="dxa"/>
          </w:tcPr>
          <w:p w:rsidR="000D2E54" w:rsidRDefault="0085524E">
            <w:pPr>
              <w:pStyle w:val="TableParagraph"/>
              <w:spacing w:line="263" w:lineRule="exact"/>
              <w:ind w:left="100"/>
            </w:pPr>
            <w:r>
              <w:t>School needs to now adopt an</w:t>
            </w:r>
          </w:p>
          <w:p w:rsidR="000D2E54" w:rsidRDefault="0085524E">
            <w:pPr>
              <w:pStyle w:val="TableParagraph"/>
              <w:spacing w:before="41"/>
              <w:ind w:left="100"/>
            </w:pPr>
            <w:r>
              <w:t>evidenced based approach to</w:t>
            </w:r>
          </w:p>
        </w:tc>
        <w:tc>
          <w:tcPr>
            <w:tcW w:w="3168" w:type="dxa"/>
          </w:tcPr>
          <w:p w:rsidR="000D2E54" w:rsidRDefault="0085524E">
            <w:pPr>
              <w:pStyle w:val="TableParagraph"/>
              <w:spacing w:line="290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£15,548</w:t>
            </w:r>
          </w:p>
        </w:tc>
      </w:tr>
    </w:tbl>
    <w:p w:rsidR="000D2E54" w:rsidRDefault="0085524E">
      <w:pPr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9.05pt;margin-top:134.05pt;width:144.5pt;height:96.4pt;z-index:104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14"/>
                    <w:gridCol w:w="821"/>
                    <w:gridCol w:w="720"/>
                    <w:gridCol w:w="721"/>
                  </w:tblGrid>
                  <w:tr w:rsidR="000D2E54">
                    <w:trPr>
                      <w:trHeight w:val="300"/>
                    </w:trPr>
                    <w:tc>
                      <w:tcPr>
                        <w:tcW w:w="614" w:type="dxa"/>
                      </w:tcPr>
                      <w:p w:rsidR="000D2E54" w:rsidRDefault="000D2E5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21" w:type="dxa"/>
                      </w:tcPr>
                      <w:p w:rsidR="000D2E54" w:rsidRDefault="0085524E">
                        <w:pPr>
                          <w:pStyle w:val="TableParagraph"/>
                          <w:spacing w:line="268" w:lineRule="exact"/>
                          <w:ind w:left="10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</w:t>
                        </w:r>
                      </w:p>
                    </w:tc>
                    <w:tc>
                      <w:tcPr>
                        <w:tcW w:w="720" w:type="dxa"/>
                      </w:tcPr>
                      <w:p w:rsidR="000D2E54" w:rsidRDefault="0085524E">
                        <w:pPr>
                          <w:pStyle w:val="TableParagraph"/>
                          <w:spacing w:line="268" w:lineRule="exact"/>
                          <w:ind w:left="10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W</w:t>
                        </w:r>
                      </w:p>
                    </w:tc>
                    <w:tc>
                      <w:tcPr>
                        <w:tcW w:w="720" w:type="dxa"/>
                      </w:tcPr>
                      <w:p w:rsidR="000D2E54" w:rsidRDefault="0085524E">
                        <w:pPr>
                          <w:pStyle w:val="TableParagraph"/>
                          <w:spacing w:line="268" w:lineRule="exact"/>
                          <w:ind w:left="10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</w:t>
                        </w:r>
                      </w:p>
                    </w:tc>
                  </w:tr>
                  <w:tr w:rsidR="000D2E54">
                    <w:trPr>
                      <w:trHeight w:val="300"/>
                    </w:trPr>
                    <w:tc>
                      <w:tcPr>
                        <w:tcW w:w="614" w:type="dxa"/>
                      </w:tcPr>
                      <w:p w:rsidR="000D2E54" w:rsidRDefault="0085524E">
                        <w:pPr>
                          <w:pStyle w:val="TableParagraph"/>
                          <w:spacing w:line="265" w:lineRule="exact"/>
                          <w:ind w:left="102"/>
                        </w:pPr>
                        <w:r>
                          <w:t>Y6</w:t>
                        </w:r>
                      </w:p>
                    </w:tc>
                    <w:tc>
                      <w:tcPr>
                        <w:tcW w:w="821" w:type="dxa"/>
                      </w:tcPr>
                      <w:p w:rsidR="000D2E54" w:rsidRDefault="0085524E">
                        <w:pPr>
                          <w:pStyle w:val="TableParagraph"/>
                          <w:spacing w:line="265" w:lineRule="exact"/>
                          <w:ind w:left="102"/>
                        </w:pPr>
                        <w:r>
                          <w:t>5.6</w:t>
                        </w:r>
                      </w:p>
                    </w:tc>
                    <w:tc>
                      <w:tcPr>
                        <w:tcW w:w="720" w:type="dxa"/>
                      </w:tcPr>
                      <w:p w:rsidR="000D2E54" w:rsidRDefault="0085524E">
                        <w:pPr>
                          <w:pStyle w:val="TableParagraph"/>
                          <w:spacing w:line="265" w:lineRule="exact"/>
                          <w:ind w:left="103"/>
                        </w:pPr>
                        <w:r>
                          <w:t>8.4</w:t>
                        </w:r>
                      </w:p>
                    </w:tc>
                    <w:tc>
                      <w:tcPr>
                        <w:tcW w:w="720" w:type="dxa"/>
                      </w:tcPr>
                      <w:p w:rsidR="000D2E54" w:rsidRDefault="0085524E">
                        <w:pPr>
                          <w:pStyle w:val="TableParagraph"/>
                          <w:spacing w:line="265" w:lineRule="exact"/>
                          <w:ind w:left="103"/>
                        </w:pPr>
                        <w:r>
                          <w:t>8.4</w:t>
                        </w:r>
                      </w:p>
                    </w:tc>
                  </w:tr>
                  <w:tr w:rsidR="000D2E54">
                    <w:trPr>
                      <w:trHeight w:val="300"/>
                    </w:trPr>
                    <w:tc>
                      <w:tcPr>
                        <w:tcW w:w="614" w:type="dxa"/>
                      </w:tcPr>
                      <w:p w:rsidR="000D2E54" w:rsidRDefault="0085524E">
                        <w:pPr>
                          <w:pStyle w:val="TableParagraph"/>
                          <w:spacing w:line="265" w:lineRule="exact"/>
                          <w:ind w:left="102"/>
                        </w:pPr>
                        <w:r>
                          <w:t>Y5</w:t>
                        </w:r>
                      </w:p>
                    </w:tc>
                    <w:tc>
                      <w:tcPr>
                        <w:tcW w:w="821" w:type="dxa"/>
                      </w:tcPr>
                      <w:p w:rsidR="000D2E54" w:rsidRDefault="0085524E">
                        <w:pPr>
                          <w:pStyle w:val="TableParagraph"/>
                          <w:spacing w:line="265" w:lineRule="exact"/>
                          <w:ind w:left="102"/>
                        </w:pPr>
                        <w:r>
                          <w:t>6.3</w:t>
                        </w:r>
                      </w:p>
                    </w:tc>
                    <w:tc>
                      <w:tcPr>
                        <w:tcW w:w="720" w:type="dxa"/>
                      </w:tcPr>
                      <w:p w:rsidR="000D2E54" w:rsidRDefault="0085524E">
                        <w:pPr>
                          <w:pStyle w:val="TableParagraph"/>
                          <w:spacing w:line="265" w:lineRule="exact"/>
                          <w:ind w:left="103"/>
                        </w:pPr>
                        <w:r>
                          <w:t>7.5</w:t>
                        </w:r>
                      </w:p>
                    </w:tc>
                    <w:tc>
                      <w:tcPr>
                        <w:tcW w:w="720" w:type="dxa"/>
                      </w:tcPr>
                      <w:p w:rsidR="000D2E54" w:rsidRDefault="0085524E">
                        <w:pPr>
                          <w:pStyle w:val="TableParagraph"/>
                          <w:spacing w:line="265" w:lineRule="exact"/>
                          <w:ind w:left="103"/>
                        </w:pPr>
                        <w:r>
                          <w:t>6</w:t>
                        </w:r>
                      </w:p>
                    </w:tc>
                  </w:tr>
                  <w:tr w:rsidR="000D2E54">
                    <w:trPr>
                      <w:trHeight w:val="300"/>
                    </w:trPr>
                    <w:tc>
                      <w:tcPr>
                        <w:tcW w:w="614" w:type="dxa"/>
                      </w:tcPr>
                      <w:p w:rsidR="000D2E54" w:rsidRDefault="0085524E">
                        <w:pPr>
                          <w:pStyle w:val="TableParagraph"/>
                          <w:spacing w:line="265" w:lineRule="exact"/>
                          <w:ind w:left="102"/>
                        </w:pPr>
                        <w:r>
                          <w:t>Y4</w:t>
                        </w:r>
                      </w:p>
                    </w:tc>
                    <w:tc>
                      <w:tcPr>
                        <w:tcW w:w="821" w:type="dxa"/>
                      </w:tcPr>
                      <w:p w:rsidR="000D2E54" w:rsidRDefault="0085524E">
                        <w:pPr>
                          <w:pStyle w:val="TableParagraph"/>
                          <w:spacing w:line="265" w:lineRule="exact"/>
                          <w:ind w:left="102"/>
                        </w:pPr>
                        <w:r>
                          <w:t>6.6</w:t>
                        </w:r>
                      </w:p>
                    </w:tc>
                    <w:tc>
                      <w:tcPr>
                        <w:tcW w:w="720" w:type="dxa"/>
                      </w:tcPr>
                      <w:p w:rsidR="000D2E54" w:rsidRDefault="0085524E">
                        <w:pPr>
                          <w:pStyle w:val="TableParagraph"/>
                          <w:spacing w:line="265" w:lineRule="exact"/>
                          <w:ind w:left="103"/>
                        </w:pPr>
                        <w:r>
                          <w:t>6.5</w:t>
                        </w:r>
                      </w:p>
                    </w:tc>
                    <w:tc>
                      <w:tcPr>
                        <w:tcW w:w="720" w:type="dxa"/>
                      </w:tcPr>
                      <w:p w:rsidR="000D2E54" w:rsidRDefault="0085524E">
                        <w:pPr>
                          <w:pStyle w:val="TableParagraph"/>
                          <w:spacing w:line="265" w:lineRule="exact"/>
                          <w:ind w:left="103"/>
                        </w:pPr>
                        <w:r>
                          <w:t>6.9</w:t>
                        </w:r>
                      </w:p>
                    </w:tc>
                  </w:tr>
                  <w:tr w:rsidR="000D2E54">
                    <w:trPr>
                      <w:trHeight w:val="600"/>
                    </w:trPr>
                    <w:tc>
                      <w:tcPr>
                        <w:tcW w:w="2876" w:type="dxa"/>
                        <w:gridSpan w:val="4"/>
                      </w:tcPr>
                      <w:p w:rsidR="000D2E54" w:rsidRDefault="0085524E">
                        <w:pPr>
                          <w:pStyle w:val="TableParagraph"/>
                          <w:spacing w:line="265" w:lineRule="exact"/>
                          <w:ind w:left="102"/>
                        </w:pPr>
                        <w:r>
                          <w:t>Average progress gain:</w:t>
                        </w:r>
                      </w:p>
                      <w:p w:rsidR="000D2E54" w:rsidRDefault="0085524E">
                        <w:pPr>
                          <w:pStyle w:val="TableParagraph"/>
                          <w:spacing w:before="41"/>
                          <w:ind w:left="102"/>
                        </w:pPr>
                        <w:r>
                          <w:t>6.9 points</w:t>
                        </w:r>
                      </w:p>
                    </w:tc>
                  </w:tr>
                </w:tbl>
                <w:p w:rsidR="000D2E54" w:rsidRDefault="000D2E54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:rsidR="000D2E54" w:rsidRDefault="000D2E54">
      <w:pPr>
        <w:rPr>
          <w:sz w:val="2"/>
          <w:szCs w:val="2"/>
        </w:rPr>
        <w:sectPr w:rsidR="000D2E54">
          <w:pgSz w:w="16840" w:h="11910" w:orient="landscape"/>
          <w:pgMar w:top="860" w:right="1220" w:bottom="280" w:left="880" w:header="720" w:footer="720" w:gutter="0"/>
          <w:cols w:space="720"/>
        </w:sect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7"/>
        <w:gridCol w:w="2290"/>
        <w:gridCol w:w="3591"/>
        <w:gridCol w:w="3524"/>
        <w:gridCol w:w="3168"/>
      </w:tblGrid>
      <w:tr w:rsidR="000D2E54">
        <w:trPr>
          <w:trHeight w:val="1420"/>
        </w:trPr>
        <w:tc>
          <w:tcPr>
            <w:tcW w:w="1947" w:type="dxa"/>
          </w:tcPr>
          <w:p w:rsidR="000D2E54" w:rsidRDefault="0085524E">
            <w:pPr>
              <w:pStyle w:val="TableParagraph"/>
              <w:spacing w:line="265" w:lineRule="exact"/>
              <w:ind w:left="103"/>
            </w:pPr>
            <w:proofErr w:type="gramStart"/>
            <w:r>
              <w:lastRenderedPageBreak/>
              <w:t>below</w:t>
            </w:r>
            <w:proofErr w:type="gramEnd"/>
            <w:r>
              <w:t xml:space="preserve"> ARE.</w:t>
            </w:r>
          </w:p>
        </w:tc>
        <w:tc>
          <w:tcPr>
            <w:tcW w:w="2290" w:type="dxa"/>
          </w:tcPr>
          <w:p w:rsidR="000D2E54" w:rsidRDefault="000D2E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1" w:type="dxa"/>
          </w:tcPr>
          <w:p w:rsidR="000D2E54" w:rsidRDefault="0085524E">
            <w:pPr>
              <w:pStyle w:val="TableParagraph"/>
              <w:spacing w:line="265" w:lineRule="exact"/>
              <w:ind w:left="102"/>
            </w:pPr>
            <w:r>
              <w:t>2015-16.</w:t>
            </w:r>
          </w:p>
        </w:tc>
        <w:tc>
          <w:tcPr>
            <w:tcW w:w="3524" w:type="dxa"/>
          </w:tcPr>
          <w:p w:rsidR="000D2E54" w:rsidRDefault="0085524E">
            <w:pPr>
              <w:pStyle w:val="TableParagraph"/>
              <w:spacing w:line="276" w:lineRule="auto"/>
              <w:ind w:left="100" w:right="127"/>
            </w:pPr>
            <w:proofErr w:type="gramStart"/>
            <w:r>
              <w:t>interventions</w:t>
            </w:r>
            <w:proofErr w:type="gramEnd"/>
            <w:r>
              <w:t xml:space="preserve"> using EEF toolkit. Pre and post teach will be used to support children in accessing wave 1 teaching.</w:t>
            </w:r>
          </w:p>
        </w:tc>
        <w:tc>
          <w:tcPr>
            <w:tcW w:w="3168" w:type="dxa"/>
          </w:tcPr>
          <w:p w:rsidR="000D2E54" w:rsidRDefault="000D2E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2E54">
        <w:trPr>
          <w:trHeight w:val="480"/>
        </w:trPr>
        <w:tc>
          <w:tcPr>
            <w:tcW w:w="14520" w:type="dxa"/>
            <w:gridSpan w:val="5"/>
          </w:tcPr>
          <w:p w:rsidR="000D2E54" w:rsidRDefault="000D2E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2E54">
        <w:trPr>
          <w:trHeight w:val="500"/>
        </w:trPr>
        <w:tc>
          <w:tcPr>
            <w:tcW w:w="14520" w:type="dxa"/>
            <w:gridSpan w:val="5"/>
            <w:shd w:val="clear" w:color="auto" w:fill="DAEDF3"/>
          </w:tcPr>
          <w:p w:rsidR="000D2E54" w:rsidRDefault="0085524E">
            <w:pPr>
              <w:pStyle w:val="TableParagraph"/>
              <w:spacing w:line="265" w:lineRule="exact"/>
              <w:ind w:left="103"/>
              <w:rPr>
                <w:b/>
              </w:rPr>
            </w:pPr>
            <w:r>
              <w:rPr>
                <w:b/>
              </w:rPr>
              <w:t>7.Additional Information</w:t>
            </w:r>
          </w:p>
        </w:tc>
      </w:tr>
      <w:tr w:rsidR="000D2E54">
        <w:trPr>
          <w:trHeight w:val="1180"/>
        </w:trPr>
        <w:tc>
          <w:tcPr>
            <w:tcW w:w="14520" w:type="dxa"/>
            <w:gridSpan w:val="5"/>
          </w:tcPr>
          <w:p w:rsidR="000D2E54" w:rsidRDefault="0085524E">
            <w:pPr>
              <w:pStyle w:val="TableParagraph"/>
              <w:spacing w:line="199" w:lineRule="exact"/>
              <w:ind w:left="669"/>
              <w:rPr>
                <w:rFonts w:ascii="Arial"/>
                <w:b/>
                <w:sz w:val="18"/>
              </w:rPr>
            </w:pPr>
            <w:r>
              <w:rPr>
                <w:rFonts w:ascii="Arial"/>
                <w:sz w:val="18"/>
              </w:rPr>
              <w:t xml:space="preserve">Our full strategy document can be found online at: </w:t>
            </w:r>
            <w:hyperlink r:id="rId5">
              <w:r>
                <w:rPr>
                  <w:rFonts w:ascii="Arial"/>
                  <w:b/>
                  <w:sz w:val="18"/>
                </w:rPr>
                <w:t>www.barlbybridge.n-yorks.sch.uk</w:t>
              </w:r>
            </w:hyperlink>
          </w:p>
        </w:tc>
      </w:tr>
    </w:tbl>
    <w:p w:rsidR="0085524E" w:rsidRDefault="0085524E"/>
    <w:sectPr w:rsidR="0085524E">
      <w:pgSz w:w="16840" w:h="11910" w:orient="landscape"/>
      <w:pgMar w:top="860" w:right="12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D2E54"/>
    <w:rsid w:val="000D2E54"/>
    <w:rsid w:val="0085524E"/>
    <w:rsid w:val="00E7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omic Sans MS" w:eastAsia="Comic Sans MS" w:hAnsi="Comic Sans MS" w:cs="Comic Sans MS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rlbybridge.n-yorks.sch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2422</Words>
  <Characters>13807</Characters>
  <Application>Microsoft Office Word</Application>
  <DocSecurity>0</DocSecurity>
  <Lines>115</Lines>
  <Paragraphs>32</Paragraphs>
  <ScaleCrop>false</ScaleCrop>
  <Company/>
  <LinksUpToDate>false</LinksUpToDate>
  <CharactersWithSpaces>16197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vholland</dc:creator>
  <cp:lastModifiedBy>stevans</cp:lastModifiedBy>
  <cp:revision>2</cp:revision>
  <dcterms:created xsi:type="dcterms:W3CDTF">2017-10-10T15:11:00Z</dcterms:created>
  <dcterms:modified xsi:type="dcterms:W3CDTF">2017-10-10T15:12:00Z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2017-10-10T00:00:00Z</vt:filetime>
  </property>
</Properties>
</file>